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CD8" w:rsidRDefault="008F6CD8" w:rsidP="008F6CD8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lang w:eastAsia="hu-HU"/>
        </w:rPr>
      </w:pPr>
      <w:bookmarkStart w:id="0" w:name="_GoBack"/>
      <w:bookmarkEnd w:id="0"/>
    </w:p>
    <w:p w:rsidR="008F6CD8" w:rsidRDefault="008F6CD8" w:rsidP="008F6CD8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lang w:eastAsia="hu-HU"/>
        </w:rPr>
      </w:pPr>
    </w:p>
    <w:p w:rsidR="008F6CD8" w:rsidRPr="008F6CD8" w:rsidRDefault="008F6CD8" w:rsidP="008F6C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hu-HU"/>
        </w:rPr>
      </w:pPr>
      <w:r w:rsidRPr="008F6CD8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hu-HU"/>
        </w:rPr>
        <w:t>Gyöngyös Város Önkormányzata Képviselő-testületének</w:t>
      </w:r>
    </w:p>
    <w:p w:rsidR="008F6CD8" w:rsidRPr="008F6CD8" w:rsidRDefault="00A3548B" w:rsidP="008F6C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hu-HU"/>
        </w:rPr>
        <w:t>32</w:t>
      </w:r>
      <w:r w:rsidR="008F6CD8" w:rsidRPr="008F6CD8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hu-HU"/>
        </w:rPr>
        <w:t>/2019. (X.3</w:t>
      </w:r>
      <w:r w:rsidR="004C6061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hu-HU"/>
        </w:rPr>
        <w:t>0</w:t>
      </w:r>
      <w:r w:rsidR="008F6CD8" w:rsidRPr="008F6CD8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hu-HU"/>
        </w:rPr>
        <w:t>.) önkormányzati rendelete</w:t>
      </w:r>
    </w:p>
    <w:p w:rsidR="008F6CD8" w:rsidRPr="008F6CD8" w:rsidRDefault="008F6CD8" w:rsidP="008F6C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hu-HU"/>
        </w:rPr>
      </w:pPr>
      <w:r w:rsidRPr="008F6CD8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hu-HU"/>
        </w:rPr>
        <w:t>Gyöngyös Város Önkormányzata Szervezeti és Működési Szabályzatáról szóló</w:t>
      </w:r>
    </w:p>
    <w:p w:rsidR="008F6CD8" w:rsidRPr="008F6CD8" w:rsidRDefault="008F6CD8" w:rsidP="008F6C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hu-HU"/>
        </w:rPr>
      </w:pPr>
      <w:r w:rsidRPr="008F6CD8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hu-HU"/>
        </w:rPr>
        <w:t>15/2014. (XI.14.)  önkormányzati rendelete módosítására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hu-HU"/>
        </w:rPr>
        <w:t>*</w:t>
      </w:r>
    </w:p>
    <w:p w:rsidR="008F6CD8" w:rsidRPr="008F6CD8" w:rsidRDefault="008F6CD8" w:rsidP="008F6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8F6CD8" w:rsidRPr="008F6CD8" w:rsidRDefault="008F6CD8" w:rsidP="008F6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Gyöngyös Város Önkormányzata Képviselő-testülete az Alaptörvény 32. cikk (2) bekezdésében foglalt jogalkotói hatáskörében, az Alaptörvény 32. cikk (1) bekezdés d) pontjában meghatározott feladatkörében eljárva a következőket rendeli el.</w:t>
      </w:r>
    </w:p>
    <w:p w:rsidR="008F6CD8" w:rsidRDefault="008F6CD8" w:rsidP="008F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8F6CD8" w:rsidRPr="008F6CD8" w:rsidRDefault="008F6CD8" w:rsidP="008F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1. §</w:t>
      </w:r>
    </w:p>
    <w:p w:rsidR="008F6CD8" w:rsidRPr="008F6CD8" w:rsidRDefault="008F6CD8" w:rsidP="008F6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8F6CD8" w:rsidRPr="008F6CD8" w:rsidRDefault="008F6CD8" w:rsidP="008F6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Gyöngyös Város Önkormányzata Szervezeti és Működési Szabályzatáról szóló 15/2014. (XI.14.)  önkormányzati rendelet (továbbiakban: SZMSZ) 19. § (2) bekezdése helyébe az alábbi rendelkezés lép:</w:t>
      </w:r>
    </w:p>
    <w:p w:rsidR="008F6CD8" w:rsidRPr="008F6CD8" w:rsidRDefault="008F6CD8" w:rsidP="008F6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8F6CD8" w:rsidRPr="008F6CD8" w:rsidRDefault="008F6CD8" w:rsidP="008F6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„(2) A Képviselő-testület bizottságai előkészítő, véleményező, javaslattevő, szervező és ellenőrzési feladatokat ellátó – a Képviselő-testület által döntési jogkörrel felruházható – egymással mellérendeltségi viszonyban álló önkormányzati szervek. Állandó bizottságok a következők: </w:t>
      </w:r>
    </w:p>
    <w:p w:rsidR="008F6CD8" w:rsidRPr="008F6CD8" w:rsidRDefault="008F6CD8" w:rsidP="008F6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8F6CD8" w:rsidRPr="008F6CD8" w:rsidRDefault="008F6CD8" w:rsidP="008F6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1.</w:t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  <w:t>Egészségügyi, Szociális és Lakásügyi Bizottság</w:t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  <w:t xml:space="preserve"> </w:t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  <w:t>5 fő</w:t>
      </w:r>
    </w:p>
    <w:p w:rsidR="008F6CD8" w:rsidRPr="008F6CD8" w:rsidRDefault="008F6CD8" w:rsidP="008F6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2.</w:t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  <w:t>Pénzügyi, Költségvetési és Ellenőrzési Bizottság</w:t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  <w:t>5 fő</w:t>
      </w:r>
    </w:p>
    <w:p w:rsidR="008F6CD8" w:rsidRPr="008F6CD8" w:rsidRDefault="008F6CD8" w:rsidP="008F6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3.</w:t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  <w:t xml:space="preserve">Jogi és Ügyrendi Bizottság                               </w:t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  <w:t>5 fő</w:t>
      </w:r>
    </w:p>
    <w:p w:rsidR="008F6CD8" w:rsidRPr="008F6CD8" w:rsidRDefault="008F6CD8" w:rsidP="008F6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4.</w:t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  <w:t>Oktatási és Kulturális Bizottság</w:t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="00EF252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5 fő</w:t>
      </w:r>
    </w:p>
    <w:p w:rsidR="008F6CD8" w:rsidRPr="008F6CD8" w:rsidRDefault="008F6CD8" w:rsidP="008F6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5.</w:t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  <w:t>Turisztikai, Ifjúsági és Sportbizottság</w:t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  <w:t xml:space="preserve">5 fő  </w:t>
      </w:r>
    </w:p>
    <w:p w:rsidR="008F6CD8" w:rsidRPr="008F6CD8" w:rsidRDefault="008F6CD8" w:rsidP="008F6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6.   </w:t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  <w:t>Településfejlesztési Bizottság</w:t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  <w:t>7 fő</w:t>
      </w:r>
    </w:p>
    <w:p w:rsidR="008F6CD8" w:rsidRPr="008F6CD8" w:rsidRDefault="008F6CD8" w:rsidP="008F6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7.</w:t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  <w:t>Környezetvédelmi Bizottság</w:t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  <w:t>5 fő.”</w:t>
      </w:r>
    </w:p>
    <w:p w:rsidR="008F6CD8" w:rsidRPr="008F6CD8" w:rsidRDefault="008F6CD8" w:rsidP="008F6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8F6CD8" w:rsidRPr="008F6CD8" w:rsidRDefault="008F6CD8" w:rsidP="008F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2. §</w:t>
      </w:r>
    </w:p>
    <w:p w:rsidR="008F6CD8" w:rsidRPr="008F6CD8" w:rsidRDefault="008F6CD8" w:rsidP="008F6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8F6CD8" w:rsidRPr="008F6CD8" w:rsidRDefault="008F6CD8" w:rsidP="008F6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Az SZMSZ 21. § (1) bekezdése helyébe az alábbi rendelkezés lép:</w:t>
      </w:r>
    </w:p>
    <w:p w:rsidR="008F6CD8" w:rsidRPr="008F6CD8" w:rsidRDefault="008F6CD8" w:rsidP="008F6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8F6CD8" w:rsidRPr="008F6CD8" w:rsidRDefault="008F6CD8" w:rsidP="008F6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bookmarkStart w:id="1" w:name="_Hlk22815701"/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„(1) A Képviselő-testület a bizottsági elnökök és tagok, valamint a Mátrafüredi Részönkormányzat Testületének vezetője és tagjai részére – havonta folyósítandó – tiszteletdíjat állapít meg, amelynek mértéke a 29. § (5) bekezdésében meghatározott képviselői alapdíjnak  </w:t>
      </w:r>
    </w:p>
    <w:p w:rsidR="008F6CD8" w:rsidRPr="008F6CD8" w:rsidRDefault="008F6CD8" w:rsidP="008F6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8F6CD8" w:rsidRPr="008F6CD8" w:rsidRDefault="008F6CD8" w:rsidP="008F6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2" w:name="_Hlk22815009"/>
      <w:r w:rsidRPr="008F6C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a)  bizottsági elnök, Mátrafüredi Részönkormányzat elnöke esetében </w:t>
      </w:r>
      <w:r w:rsidRPr="008F6C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5647F" w:rsidRPr="004C60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</w:t>
      </w:r>
      <w:r w:rsidR="004C60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</w:t>
      </w:r>
      <w:r w:rsidRPr="008F6C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90%-a </w:t>
      </w:r>
    </w:p>
    <w:p w:rsidR="008F6CD8" w:rsidRPr="008F6CD8" w:rsidRDefault="008F6CD8" w:rsidP="008F6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6C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b)  bizottsági elnök, Mátrafüredi Részönkormányzat elnöke esetében, </w:t>
      </w:r>
    </w:p>
    <w:p w:rsidR="008F6CD8" w:rsidRPr="008F6CD8" w:rsidRDefault="008F6CD8" w:rsidP="008F6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6C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ha más bizottságnak is tagja </w:t>
      </w:r>
      <w:r w:rsidRPr="008F6C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F6C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F6C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F6C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F6C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F6C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5647F" w:rsidRPr="004C60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r w:rsidR="004C60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</w:t>
      </w:r>
      <w:r w:rsidR="0085647F" w:rsidRPr="004C60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F6C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95 %-a</w:t>
      </w:r>
    </w:p>
    <w:p w:rsidR="008F6CD8" w:rsidRPr="008F6CD8" w:rsidRDefault="008F6CD8" w:rsidP="008F6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6C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c)  bizottsági képviselő tag esetében, ha egy bizottságnak tagja </w:t>
      </w:r>
      <w:r w:rsidRPr="008F6C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F6C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5647F" w:rsidRPr="004C60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</w:t>
      </w:r>
      <w:r w:rsidR="004C60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F6C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40 %-a</w:t>
      </w:r>
    </w:p>
    <w:p w:rsidR="004C6061" w:rsidRPr="004C6061" w:rsidRDefault="008F6CD8" w:rsidP="008F6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6C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d)  bizottsági képviselő tag esetében, ha több bizottság tagja</w:t>
      </w:r>
    </w:p>
    <w:p w:rsidR="008F6CD8" w:rsidRPr="008F6CD8" w:rsidRDefault="004C6061" w:rsidP="008F6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C60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</w:t>
      </w:r>
      <w:r w:rsidR="008F6CD8" w:rsidRPr="008F6C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(kivéve elnökök) </w:t>
      </w:r>
      <w:r w:rsidR="008F6CD8" w:rsidRPr="008F6C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C60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C60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C60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C60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C60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C60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C60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</w:t>
      </w:r>
      <w:r w:rsidRPr="004C60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C60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</w:t>
      </w:r>
      <w:r w:rsidR="008F6CD8" w:rsidRPr="008F6C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50 %-a</w:t>
      </w:r>
    </w:p>
    <w:p w:rsidR="008F6CD8" w:rsidRPr="008F6CD8" w:rsidRDefault="008F6CD8" w:rsidP="008F6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6C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e)  bizottsági nem képviselő tag esetében  </w:t>
      </w:r>
      <w:r w:rsidRPr="008F6C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F6C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F6C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F6C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F6C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4C6061" w:rsidRPr="004C60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</w:t>
      </w:r>
      <w:r w:rsidR="004C60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</w:t>
      </w:r>
      <w:r w:rsidR="004C6061" w:rsidRPr="004C60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F6C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40 %-a  </w:t>
      </w:r>
    </w:p>
    <w:p w:rsidR="008F6CD8" w:rsidRPr="008F6CD8" w:rsidRDefault="008F6CD8" w:rsidP="008F6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6C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f)   Mátrafüredi Részönkormányzat Testületének tagja esetében</w:t>
      </w:r>
      <w:r w:rsidRPr="008F6C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</w:t>
      </w:r>
      <w:r w:rsidR="004C6061" w:rsidRPr="004C60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</w:t>
      </w:r>
      <w:r w:rsidRPr="008F6C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40 %-a</w:t>
      </w:r>
      <w:r w:rsidR="004C60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8F6C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”  </w:t>
      </w:r>
    </w:p>
    <w:bookmarkEnd w:id="1"/>
    <w:bookmarkEnd w:id="2"/>
    <w:p w:rsidR="008F6CD8" w:rsidRPr="008F6CD8" w:rsidRDefault="00BC5548" w:rsidP="00BC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lastRenderedPageBreak/>
        <w:t>- 2 -</w:t>
      </w:r>
    </w:p>
    <w:p w:rsidR="00BC5548" w:rsidRDefault="00BC5548" w:rsidP="008F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BC5548" w:rsidRDefault="00BC5548" w:rsidP="008F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B8783F" w:rsidRDefault="00B8783F" w:rsidP="008F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8F6CD8" w:rsidRPr="008F6CD8" w:rsidRDefault="008F6CD8" w:rsidP="008F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3. §</w:t>
      </w:r>
    </w:p>
    <w:p w:rsidR="008F6CD8" w:rsidRPr="008F6CD8" w:rsidRDefault="008F6CD8" w:rsidP="008F6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8F6CD8" w:rsidRPr="008F6CD8" w:rsidRDefault="008F6CD8" w:rsidP="008F6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Az SZMSZ 29. § (5) bekezdése helyébe az alábbi rendelkezés lép: </w:t>
      </w:r>
    </w:p>
    <w:p w:rsidR="008F6CD8" w:rsidRPr="008F6CD8" w:rsidRDefault="008F6CD8" w:rsidP="008F6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8F6CD8" w:rsidRPr="008F6CD8" w:rsidRDefault="008F6CD8" w:rsidP="008F6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„(5) A Képviselő-testület tagját – kivéve a polgármestert és az alpolgármestereket –, megválasztásának időpontjától, megbízatásának megszűnéséig – havonta folyósítandó – tiszteletdíj (alapdíj) illeti meg, amelynek mértéke a mindenkori minimálbér összegének 95 %-a. A képviselőt megillető tiszteletdíj kifizetésre kerülő havi összegét – a (6)-(8) bekezdésekben foglaltak </w:t>
      </w:r>
      <w:proofErr w:type="gramStart"/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figyelembe vételével</w:t>
      </w:r>
      <w:proofErr w:type="gramEnd"/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– a jegyző határozza meg.”  </w:t>
      </w:r>
    </w:p>
    <w:p w:rsidR="008F6CD8" w:rsidRPr="008F6CD8" w:rsidRDefault="008F6CD8" w:rsidP="008F6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8F6CD8" w:rsidRPr="008F6CD8" w:rsidRDefault="008F6CD8" w:rsidP="008F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4. §</w:t>
      </w:r>
    </w:p>
    <w:p w:rsidR="008F6CD8" w:rsidRPr="008F6CD8" w:rsidRDefault="008F6CD8" w:rsidP="008F6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8F6CD8" w:rsidRPr="008F6CD8" w:rsidRDefault="008F6CD8" w:rsidP="008F6CD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Az SZMSZ 22. § (4) bekezdésében a „</w:t>
      </w:r>
      <w:r w:rsidRPr="008F6CD8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hu-HU"/>
        </w:rPr>
        <w:t>15 napon belül</w:t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” szövegrész helyébe a „</w:t>
      </w:r>
      <w:r w:rsidRPr="008F6CD8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hu-HU"/>
        </w:rPr>
        <w:t>10 napon belül</w:t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” szövegrész lép. </w:t>
      </w:r>
    </w:p>
    <w:p w:rsidR="008F6CD8" w:rsidRPr="008F6CD8" w:rsidRDefault="008F6CD8" w:rsidP="008F6CD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Az SZMSZ 22. § (5) bekezdésében </w:t>
      </w:r>
      <w:proofErr w:type="gramStart"/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az</w:t>
      </w:r>
      <w:proofErr w:type="gramEnd"/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„</w:t>
      </w:r>
      <w:r w:rsidRPr="008F6CD8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hu-HU"/>
        </w:rPr>
        <w:t>amely nem lehet korábban az ajánlógyűléstől számított 14. napnál</w:t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” szövegrész helyébe az „</w:t>
      </w:r>
      <w:r w:rsidRPr="008F6CD8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hu-HU"/>
        </w:rPr>
        <w:t>amely nem lehet korábban az ajánlógyűléstől számított 10. napnál”</w:t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szövegrész lép. </w:t>
      </w:r>
    </w:p>
    <w:p w:rsidR="008F6CD8" w:rsidRPr="008F6CD8" w:rsidRDefault="008F6CD8" w:rsidP="008F6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8F6CD8" w:rsidRPr="008F6CD8" w:rsidRDefault="008F6CD8" w:rsidP="008F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5. §</w:t>
      </w:r>
    </w:p>
    <w:p w:rsidR="008F6CD8" w:rsidRPr="008F6CD8" w:rsidRDefault="008F6CD8" w:rsidP="008F6CD8">
      <w:pPr>
        <w:widowControl w:val="0"/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8F6CD8" w:rsidRPr="008F6CD8" w:rsidRDefault="008F6CD8" w:rsidP="008F6CD8">
      <w:pPr>
        <w:widowControl w:val="0"/>
        <w:numPr>
          <w:ilvl w:val="0"/>
          <w:numId w:val="2"/>
        </w:numPr>
        <w:tabs>
          <w:tab w:val="left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Ezen rendelet - a (2) bekezdésben foglaltak kivételével - 2019. október 30-án </w:t>
      </w:r>
      <w:r w:rsidR="00B8783F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18.00</w:t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órakor lép hatályba. </w:t>
      </w:r>
    </w:p>
    <w:p w:rsidR="008F6CD8" w:rsidRPr="008F6CD8" w:rsidRDefault="008F6CD8" w:rsidP="00B8783F">
      <w:pPr>
        <w:widowControl w:val="0"/>
        <w:numPr>
          <w:ilvl w:val="0"/>
          <w:numId w:val="2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E rendelet 2 – 3. §-</w:t>
      </w:r>
      <w:proofErr w:type="spellStart"/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ai</w:t>
      </w:r>
      <w:proofErr w:type="spellEnd"/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2020. január 1-jén lépnek hatályba. </w:t>
      </w:r>
    </w:p>
    <w:p w:rsidR="008F6CD8" w:rsidRPr="008F6CD8" w:rsidRDefault="008F6CD8" w:rsidP="008F6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8F6CD8" w:rsidRPr="008F6CD8" w:rsidRDefault="008F6CD8" w:rsidP="008F6CD8">
      <w:pPr>
        <w:widowControl w:val="0"/>
        <w:tabs>
          <w:tab w:val="left" w:pos="425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8F6CD8" w:rsidRPr="008F6CD8" w:rsidRDefault="008F6CD8" w:rsidP="008F6CD8">
      <w:pPr>
        <w:widowControl w:val="0"/>
        <w:tabs>
          <w:tab w:val="left" w:pos="425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8F6CD8" w:rsidRDefault="008F6CD8" w:rsidP="008F6CD8">
      <w:pPr>
        <w:widowControl w:val="0"/>
        <w:tabs>
          <w:tab w:val="left" w:pos="425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BC5548" w:rsidRPr="008F6CD8" w:rsidRDefault="00BC5548" w:rsidP="008F6CD8">
      <w:pPr>
        <w:widowControl w:val="0"/>
        <w:tabs>
          <w:tab w:val="left" w:pos="425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8F6CD8" w:rsidRPr="008F6CD8" w:rsidRDefault="004C6061" w:rsidP="008F6CD8">
      <w:pPr>
        <w:widowControl w:val="0"/>
        <w:tabs>
          <w:tab w:val="left" w:pos="425"/>
        </w:tabs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            </w:t>
      </w:r>
      <w:r w:rsidR="008F6CD8"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Hiesz György</w:t>
      </w:r>
      <w:r w:rsidR="008F6CD8"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  <w:t xml:space="preserve">                      </w:t>
      </w:r>
      <w:r w:rsidR="008F6CD8"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D</w:t>
      </w:r>
      <w:r w:rsidR="008F6CD8"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r. Kozma Katalin</w:t>
      </w:r>
    </w:p>
    <w:p w:rsidR="008F6CD8" w:rsidRPr="008F6CD8" w:rsidRDefault="008F6CD8" w:rsidP="008F6CD8">
      <w:pPr>
        <w:widowControl w:val="0"/>
        <w:tabs>
          <w:tab w:val="left" w:pos="425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="004C606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      polgármester</w:t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  <w:t xml:space="preserve">      </w:t>
      </w:r>
      <w:r w:rsidR="004C606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        </w:t>
      </w:r>
      <w:r w:rsidRPr="008F6C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jegyző</w:t>
      </w:r>
    </w:p>
    <w:p w:rsidR="008F6CD8" w:rsidRDefault="008F6CD8" w:rsidP="008F6CD8">
      <w:pPr>
        <w:widowControl w:val="0"/>
        <w:tabs>
          <w:tab w:val="left" w:pos="425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BC5548" w:rsidRDefault="00BC5548" w:rsidP="008F6CD8">
      <w:pPr>
        <w:widowControl w:val="0"/>
        <w:tabs>
          <w:tab w:val="left" w:pos="425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BC5548" w:rsidRDefault="00BC5548" w:rsidP="008F6CD8">
      <w:pPr>
        <w:widowControl w:val="0"/>
        <w:tabs>
          <w:tab w:val="left" w:pos="425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B8783F" w:rsidRDefault="00B8783F" w:rsidP="008F6CD8">
      <w:pPr>
        <w:widowControl w:val="0"/>
        <w:tabs>
          <w:tab w:val="left" w:pos="425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BC5548" w:rsidRDefault="00BC5548" w:rsidP="008F6CD8">
      <w:pPr>
        <w:widowControl w:val="0"/>
        <w:tabs>
          <w:tab w:val="left" w:pos="425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BC5548" w:rsidRPr="00BC5548" w:rsidRDefault="00BC5548" w:rsidP="008F6CD8">
      <w:pPr>
        <w:widowControl w:val="0"/>
        <w:tabs>
          <w:tab w:val="left" w:pos="425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hu-HU"/>
        </w:rPr>
        <w:t>* A Képviselő-testület a rendeletet 2019. október 30-i alakuló ülésén fogadta el.</w:t>
      </w:r>
    </w:p>
    <w:p w:rsidR="008F6CD8" w:rsidRPr="008F6CD8" w:rsidRDefault="008F6CD8" w:rsidP="008F6CD8">
      <w:pPr>
        <w:widowControl w:val="0"/>
        <w:tabs>
          <w:tab w:val="left" w:pos="425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8F6CD8" w:rsidRPr="008F6CD8" w:rsidRDefault="008F6CD8" w:rsidP="008F6CD8">
      <w:pPr>
        <w:widowControl w:val="0"/>
        <w:tabs>
          <w:tab w:val="left" w:pos="425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8F6CD8" w:rsidRPr="008F6CD8" w:rsidRDefault="008F6CD8" w:rsidP="008F6CD8">
      <w:pPr>
        <w:widowControl w:val="0"/>
        <w:tabs>
          <w:tab w:val="left" w:pos="425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sectPr w:rsidR="008F6CD8" w:rsidRPr="008F6CD8" w:rsidSect="005E556E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F80" w:rsidRDefault="00DF4F80">
      <w:pPr>
        <w:spacing w:after="0" w:line="240" w:lineRule="auto"/>
      </w:pPr>
      <w:r>
        <w:separator/>
      </w:r>
    </w:p>
  </w:endnote>
  <w:endnote w:type="continuationSeparator" w:id="0">
    <w:p w:rsidR="00DF4F80" w:rsidRDefault="00DF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81C" w:rsidRPr="00571E95" w:rsidRDefault="00883637">
    <w:pPr>
      <w:pStyle w:val="llb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F80" w:rsidRDefault="00DF4F80">
      <w:pPr>
        <w:spacing w:after="0" w:line="240" w:lineRule="auto"/>
      </w:pPr>
      <w:r>
        <w:separator/>
      </w:r>
    </w:p>
  </w:footnote>
  <w:footnote w:type="continuationSeparator" w:id="0">
    <w:p w:rsidR="00DF4F80" w:rsidRDefault="00DF4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6019B"/>
    <w:multiLevelType w:val="hybridMultilevel"/>
    <w:tmpl w:val="D6C853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E547B"/>
    <w:multiLevelType w:val="hybridMultilevel"/>
    <w:tmpl w:val="B35C6FF6"/>
    <w:lvl w:ilvl="0" w:tplc="C92E85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E28FC"/>
    <w:multiLevelType w:val="hybridMultilevel"/>
    <w:tmpl w:val="3CA29300"/>
    <w:lvl w:ilvl="0" w:tplc="EE864F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5045B"/>
    <w:multiLevelType w:val="hybridMultilevel"/>
    <w:tmpl w:val="6B201D8C"/>
    <w:lvl w:ilvl="0" w:tplc="040E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67" w:hanging="360"/>
      </w:pPr>
    </w:lvl>
    <w:lvl w:ilvl="2" w:tplc="040E001B" w:tentative="1">
      <w:start w:val="1"/>
      <w:numFmt w:val="lowerRoman"/>
      <w:lvlText w:val="%3."/>
      <w:lvlJc w:val="right"/>
      <w:pPr>
        <w:ind w:left="7187" w:hanging="180"/>
      </w:pPr>
    </w:lvl>
    <w:lvl w:ilvl="3" w:tplc="040E000F" w:tentative="1">
      <w:start w:val="1"/>
      <w:numFmt w:val="decimal"/>
      <w:lvlText w:val="%4."/>
      <w:lvlJc w:val="left"/>
      <w:pPr>
        <w:ind w:left="7907" w:hanging="360"/>
      </w:pPr>
    </w:lvl>
    <w:lvl w:ilvl="4" w:tplc="040E0019" w:tentative="1">
      <w:start w:val="1"/>
      <w:numFmt w:val="lowerLetter"/>
      <w:lvlText w:val="%5."/>
      <w:lvlJc w:val="left"/>
      <w:pPr>
        <w:ind w:left="8627" w:hanging="360"/>
      </w:pPr>
    </w:lvl>
    <w:lvl w:ilvl="5" w:tplc="040E001B" w:tentative="1">
      <w:start w:val="1"/>
      <w:numFmt w:val="lowerRoman"/>
      <w:lvlText w:val="%6."/>
      <w:lvlJc w:val="right"/>
      <w:pPr>
        <w:ind w:left="9347" w:hanging="180"/>
      </w:pPr>
    </w:lvl>
    <w:lvl w:ilvl="6" w:tplc="040E000F" w:tentative="1">
      <w:start w:val="1"/>
      <w:numFmt w:val="decimal"/>
      <w:lvlText w:val="%7."/>
      <w:lvlJc w:val="left"/>
      <w:pPr>
        <w:ind w:left="10067" w:hanging="360"/>
      </w:pPr>
    </w:lvl>
    <w:lvl w:ilvl="7" w:tplc="040E0019" w:tentative="1">
      <w:start w:val="1"/>
      <w:numFmt w:val="lowerLetter"/>
      <w:lvlText w:val="%8."/>
      <w:lvlJc w:val="left"/>
      <w:pPr>
        <w:ind w:left="10787" w:hanging="360"/>
      </w:pPr>
    </w:lvl>
    <w:lvl w:ilvl="8" w:tplc="040E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D8"/>
    <w:rsid w:val="002C19A7"/>
    <w:rsid w:val="003D7D34"/>
    <w:rsid w:val="004C6061"/>
    <w:rsid w:val="0085647F"/>
    <w:rsid w:val="00883637"/>
    <w:rsid w:val="008F6CD8"/>
    <w:rsid w:val="00A3548B"/>
    <w:rsid w:val="00AB543F"/>
    <w:rsid w:val="00B14B7C"/>
    <w:rsid w:val="00B8783F"/>
    <w:rsid w:val="00BC5548"/>
    <w:rsid w:val="00D02942"/>
    <w:rsid w:val="00DF4F80"/>
    <w:rsid w:val="00E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9F254-6C93-4C35-A0EB-2EFCA647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8F6C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8F6CD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8F6CD8"/>
  </w:style>
  <w:style w:type="paragraph" w:styleId="lfej">
    <w:name w:val="header"/>
    <w:basedOn w:val="Norml"/>
    <w:link w:val="lfejChar"/>
    <w:uiPriority w:val="99"/>
    <w:unhideWhenUsed/>
    <w:rsid w:val="00BC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5548"/>
  </w:style>
  <w:style w:type="paragraph" w:styleId="Listaszerbekezds">
    <w:name w:val="List Paragraph"/>
    <w:basedOn w:val="Norml"/>
    <w:uiPriority w:val="34"/>
    <w:qFormat/>
    <w:rsid w:val="00BC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3003</Characters>
  <Application>Microsoft Office Word</Application>
  <DocSecurity>4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Gyurka Zoltánné</dc:creator>
  <cp:keywords/>
  <dc:description/>
  <cp:lastModifiedBy>Jávorszkiné Gubancsik Gréta</cp:lastModifiedBy>
  <cp:revision>2</cp:revision>
  <cp:lastPrinted>2019-10-30T17:29:00Z</cp:lastPrinted>
  <dcterms:created xsi:type="dcterms:W3CDTF">2019-10-31T13:29:00Z</dcterms:created>
  <dcterms:modified xsi:type="dcterms:W3CDTF">2019-10-31T13:29:00Z</dcterms:modified>
</cp:coreProperties>
</file>