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86ED" w14:textId="77777777" w:rsidR="007C7DB7" w:rsidRPr="00B6582E" w:rsidRDefault="007C7DB7" w:rsidP="007C7DB7">
      <w:pPr>
        <w:pStyle w:val="Nincstrkz"/>
        <w:jc w:val="center"/>
        <w:rPr>
          <w:b/>
          <w:bCs/>
          <w:i/>
          <w:iCs/>
          <w:lang w:eastAsia="hu-HU"/>
        </w:rPr>
      </w:pPr>
      <w:bookmarkStart w:id="0" w:name="_Hlk57795453"/>
      <w:r w:rsidRPr="00B6582E">
        <w:rPr>
          <w:b/>
          <w:bCs/>
          <w:i/>
          <w:iCs/>
          <w:lang w:eastAsia="hu-HU"/>
        </w:rPr>
        <w:t>Gyöngyös Városi Önkormányzat Képviselő-testülete hatáskörében eljáró</w:t>
      </w:r>
    </w:p>
    <w:p w14:paraId="669BE0A0" w14:textId="77777777" w:rsidR="007C7DB7" w:rsidRPr="00B6582E" w:rsidRDefault="007C7DB7" w:rsidP="007C7DB7">
      <w:pPr>
        <w:pStyle w:val="Nincstrkz"/>
        <w:jc w:val="center"/>
        <w:rPr>
          <w:b/>
          <w:bCs/>
          <w:i/>
          <w:iCs/>
          <w:lang w:eastAsia="hu-HU"/>
        </w:rPr>
      </w:pPr>
      <w:r w:rsidRPr="00B6582E">
        <w:rPr>
          <w:b/>
          <w:bCs/>
          <w:i/>
          <w:iCs/>
          <w:lang w:eastAsia="hu-HU"/>
        </w:rPr>
        <w:t>Gyöngyös Város Polgármestere</w:t>
      </w:r>
    </w:p>
    <w:p w14:paraId="0505529D" w14:textId="7D0808A2" w:rsidR="007C7DB7" w:rsidRPr="00B6582E" w:rsidRDefault="007C7DB7" w:rsidP="007C7DB7">
      <w:pPr>
        <w:pStyle w:val="Nincstrkz"/>
        <w:jc w:val="center"/>
        <w:rPr>
          <w:b/>
          <w:bCs/>
          <w:i/>
          <w:iCs/>
          <w:lang w:eastAsia="hu-HU"/>
        </w:rPr>
      </w:pPr>
      <w:r>
        <w:rPr>
          <w:b/>
          <w:bCs/>
          <w:i/>
          <w:iCs/>
          <w:lang w:eastAsia="hu-HU"/>
        </w:rPr>
        <w:t>9/</w:t>
      </w:r>
      <w:r w:rsidRPr="00B6582E">
        <w:rPr>
          <w:b/>
          <w:bCs/>
          <w:i/>
          <w:iCs/>
          <w:lang w:eastAsia="hu-HU"/>
        </w:rPr>
        <w:t>2021. (II</w:t>
      </w:r>
      <w:r>
        <w:rPr>
          <w:b/>
          <w:bCs/>
          <w:i/>
          <w:iCs/>
          <w:lang w:eastAsia="hu-HU"/>
        </w:rPr>
        <w:t>.26</w:t>
      </w:r>
      <w:r w:rsidRPr="00B6582E">
        <w:rPr>
          <w:b/>
          <w:bCs/>
          <w:i/>
          <w:iCs/>
          <w:lang w:eastAsia="hu-HU"/>
        </w:rPr>
        <w:t>.) önkormányzati rendelete</w:t>
      </w:r>
    </w:p>
    <w:p w14:paraId="383F0782" w14:textId="77777777" w:rsidR="007C7DB7" w:rsidRPr="00B6582E" w:rsidRDefault="007C7DB7" w:rsidP="007C7DB7">
      <w:pPr>
        <w:pStyle w:val="Nincstrkz"/>
        <w:jc w:val="center"/>
        <w:rPr>
          <w:b/>
          <w:bCs/>
          <w:i/>
          <w:iCs/>
          <w:lang w:eastAsia="hu-HU"/>
        </w:rPr>
      </w:pPr>
      <w:r w:rsidRPr="00B6582E">
        <w:rPr>
          <w:b/>
          <w:bCs/>
          <w:i/>
          <w:iCs/>
          <w:lang w:eastAsia="hu-HU"/>
        </w:rPr>
        <w:t>a helyi adókról szóló</w:t>
      </w:r>
    </w:p>
    <w:p w14:paraId="650FE216" w14:textId="77777777" w:rsidR="007C7DB7" w:rsidRPr="00B6582E" w:rsidRDefault="007C7DB7" w:rsidP="007C7DB7">
      <w:pPr>
        <w:pStyle w:val="Nincstrkz"/>
        <w:jc w:val="center"/>
        <w:rPr>
          <w:b/>
          <w:bCs/>
          <w:i/>
          <w:iCs/>
          <w:lang w:eastAsia="hu-HU"/>
        </w:rPr>
      </w:pPr>
      <w:r w:rsidRPr="00B6582E">
        <w:rPr>
          <w:b/>
          <w:bCs/>
          <w:i/>
          <w:iCs/>
          <w:lang w:eastAsia="hu-HU"/>
        </w:rPr>
        <w:t xml:space="preserve">27/2010. (XII.16.) önkormányzati rendelet módosításáról </w:t>
      </w:r>
      <w:bookmarkEnd w:id="0"/>
    </w:p>
    <w:p w14:paraId="2D615A5B" w14:textId="77777777" w:rsidR="007C7DB7" w:rsidRPr="00B6582E" w:rsidRDefault="007C7DB7" w:rsidP="007C7DB7">
      <w:pPr>
        <w:jc w:val="center"/>
        <w:rPr>
          <w:b/>
          <w:color w:val="auto"/>
        </w:rPr>
      </w:pPr>
    </w:p>
    <w:p w14:paraId="0AD43246" w14:textId="77777777" w:rsidR="007C7DB7" w:rsidRPr="00B6582E" w:rsidRDefault="007C7DB7" w:rsidP="007C7DB7">
      <w:pPr>
        <w:jc w:val="center"/>
        <w:rPr>
          <w:b/>
          <w:color w:val="auto"/>
        </w:rPr>
      </w:pPr>
    </w:p>
    <w:p w14:paraId="09995969" w14:textId="77777777" w:rsidR="007C7DB7" w:rsidRPr="00B6582E" w:rsidRDefault="007C7DB7" w:rsidP="007C7DB7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58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katasztrófavédelemről és a hozzá kapcsolódó egyes törvények módosításáról szóló 2011. évi CXXVIII. törvény 46. § (4) bekezdésében foglalt jogkörben, </w:t>
      </w:r>
      <w:r w:rsidRPr="00B6582E">
        <w:rPr>
          <w:rFonts w:asciiTheme="minorHAnsi" w:hAnsiTheme="minorHAnsi" w:cstheme="minorHAnsi"/>
          <w:color w:val="auto"/>
          <w:sz w:val="22"/>
          <w:szCs w:val="22"/>
        </w:rPr>
        <w:t>az Alaptörvény 32. cikk (1) bekezdés f) pontjában meghatározott feladatkörben eljárva</w:t>
      </w:r>
      <w:r w:rsidRPr="00B658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következőket rendelem el.</w:t>
      </w:r>
    </w:p>
    <w:p w14:paraId="5B07CA8A" w14:textId="77777777" w:rsidR="007C7DB7" w:rsidRPr="00B6582E" w:rsidRDefault="007C7DB7" w:rsidP="007C7DB7">
      <w:pPr>
        <w:rPr>
          <w:rFonts w:cstheme="minorHAnsi"/>
          <w:b/>
          <w:color w:val="auto"/>
          <w:spacing w:val="80"/>
          <w:u w:val="single"/>
        </w:rPr>
      </w:pPr>
    </w:p>
    <w:p w14:paraId="54F1EF37" w14:textId="77777777" w:rsidR="007C7DB7" w:rsidRPr="00B6582E" w:rsidRDefault="007C7DB7" w:rsidP="007C7DB7">
      <w:pPr>
        <w:rPr>
          <w:rFonts w:cstheme="minorHAnsi"/>
          <w:b/>
          <w:color w:val="auto"/>
          <w:spacing w:val="80"/>
          <w:u w:val="single"/>
        </w:rPr>
      </w:pPr>
    </w:p>
    <w:p w14:paraId="6072FE13" w14:textId="77777777" w:rsidR="007C7DB7" w:rsidRPr="00B6582E" w:rsidRDefault="007C7DB7" w:rsidP="007C7DB7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82E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</w:p>
    <w:p w14:paraId="368A0ABA" w14:textId="77777777" w:rsidR="007C7DB7" w:rsidRPr="00ED390D" w:rsidRDefault="007C7DB7" w:rsidP="007C7DB7">
      <w:pPr>
        <w:spacing w:after="160" w:line="259" w:lineRule="auto"/>
        <w:ind w:left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14:paraId="68CA43A8" w14:textId="77777777" w:rsidR="007C7DB7" w:rsidRPr="003532C6" w:rsidRDefault="007C7DB7" w:rsidP="007C7DB7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32C6">
        <w:rPr>
          <w:rFonts w:asciiTheme="minorHAnsi" w:eastAsia="MS Mincho" w:hAnsiTheme="minorHAnsi" w:cstheme="minorHAnsi"/>
          <w:color w:val="auto"/>
          <w:sz w:val="22"/>
          <w:szCs w:val="22"/>
        </w:rPr>
        <w:t xml:space="preserve">A Gyöngyös Városi Önkormányzat Képviselő- testületének </w:t>
      </w:r>
      <w:r w:rsidRPr="003532C6">
        <w:rPr>
          <w:rFonts w:asciiTheme="minorHAnsi" w:hAnsiTheme="minorHAnsi" w:cstheme="minorHAnsi"/>
          <w:color w:val="auto"/>
          <w:sz w:val="22"/>
          <w:szCs w:val="22"/>
        </w:rPr>
        <w:t>a helyi adókról szóló 27/2010.(XII.16) önkormányzati rendelete (továbbiakban: Rendelet) 14/A.§ (7) bekezdése helyébe az alábbi rendelkezés lép:</w:t>
      </w:r>
    </w:p>
    <w:p w14:paraId="329265D0" w14:textId="77777777" w:rsidR="007C7DB7" w:rsidRPr="003532C6" w:rsidRDefault="007C7DB7" w:rsidP="007C7DB7">
      <w:pPr>
        <w:ind w:left="720"/>
        <w:contextualSpacing/>
        <w:rPr>
          <w:color w:val="auto"/>
        </w:rPr>
      </w:pPr>
    </w:p>
    <w:p w14:paraId="3558B7FA" w14:textId="77777777" w:rsidR="007C7DB7" w:rsidRPr="003532C6" w:rsidRDefault="007C7DB7" w:rsidP="007C7DB7">
      <w:pPr>
        <w:pStyle w:val="Listaszerbekezds"/>
        <w:tabs>
          <w:tab w:val="left" w:pos="426"/>
        </w:tabs>
        <w:ind w:left="0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3532C6">
        <w:rPr>
          <w:rFonts w:ascii="Calibri" w:hAnsi="Calibri" w:cs="Calibri"/>
          <w:i/>
          <w:iCs/>
          <w:color w:val="auto"/>
          <w:sz w:val="22"/>
          <w:szCs w:val="22"/>
        </w:rPr>
        <w:t xml:space="preserve">„(7) Az adózó 14/A. § szerinti rendelkezés lehetőségével a 2021. I. és II. félévi adóelőleg megfizetésével egyidejűleg élhet, az Önkormányzat által erre a célra rendszeresített nyomtatványon, amelyen arra vonatkozóan is köteles nyilatkozni, hogy megfelel a </w:t>
      </w:r>
      <w:r w:rsidRPr="003532C6">
        <w:rPr>
          <w:rFonts w:asciiTheme="minorHAnsi" w:hAnsiTheme="minorHAnsi" w:cstheme="minorHAnsi"/>
          <w:i/>
          <w:iCs/>
          <w:color w:val="auto"/>
          <w:sz w:val="22"/>
          <w:szCs w:val="22"/>
        </w:rPr>
        <w:t>369/2020.(XII.22.) Kormányrendelet 1.§-</w:t>
      </w:r>
      <w:proofErr w:type="spellStart"/>
      <w:r w:rsidRPr="003532C6">
        <w:rPr>
          <w:rFonts w:asciiTheme="minorHAnsi" w:hAnsiTheme="minorHAnsi" w:cstheme="minorHAnsi"/>
          <w:i/>
          <w:iCs/>
          <w:color w:val="auto"/>
          <w:sz w:val="22"/>
          <w:szCs w:val="22"/>
        </w:rPr>
        <w:t>ában</w:t>
      </w:r>
      <w:proofErr w:type="spellEnd"/>
      <w:r w:rsidRPr="003532C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meghatározott kis- és középvállalkozásokra vonatkozó feltételeknek.”</w:t>
      </w:r>
    </w:p>
    <w:p w14:paraId="2796BC60" w14:textId="7E7CF302" w:rsidR="007C7DB7" w:rsidRDefault="007C7DB7" w:rsidP="007C7DB7">
      <w:pPr>
        <w:pStyle w:val="Listaszerbekezds"/>
        <w:tabs>
          <w:tab w:val="left" w:pos="426"/>
        </w:tabs>
        <w:ind w:left="284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1A839162" w14:textId="77777777" w:rsidR="007C7DB7" w:rsidRPr="003532C6" w:rsidRDefault="007C7DB7" w:rsidP="007C7DB7">
      <w:pPr>
        <w:pStyle w:val="Listaszerbekezds"/>
        <w:tabs>
          <w:tab w:val="left" w:pos="426"/>
        </w:tabs>
        <w:ind w:left="284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5CC57E73" w14:textId="77777777" w:rsidR="007C7DB7" w:rsidRPr="003532C6" w:rsidRDefault="007C7DB7" w:rsidP="007C7DB7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532C6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</w:p>
    <w:p w14:paraId="1F90D7DF" w14:textId="77777777" w:rsidR="007C7DB7" w:rsidRPr="003532C6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B6548A" w14:textId="38401AD3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32C6">
        <w:rPr>
          <w:rFonts w:asciiTheme="minorHAnsi" w:hAnsiTheme="minorHAnsi" w:cstheme="minorHAnsi"/>
          <w:color w:val="auto"/>
          <w:sz w:val="22"/>
          <w:szCs w:val="22"/>
        </w:rPr>
        <w:t xml:space="preserve">E rendelet a kihirdetését követő napon lép hatályba, és 2021. december 31-én hatályát veszti. </w:t>
      </w:r>
    </w:p>
    <w:p w14:paraId="0E51E0C1" w14:textId="76280641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84EA04" w14:textId="115C676E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F8A920" w14:textId="77777777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17F790" w14:textId="446D279B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953855" w14:textId="77777777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2B0B46" w14:textId="77777777" w:rsidR="007C7DB7" w:rsidRDefault="007C7DB7" w:rsidP="007C7DB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A2F38B" w14:textId="394F49CA" w:rsidR="007C7DB7" w:rsidRDefault="007C7DB7" w:rsidP="007C7DB7">
      <w:pPr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Hiesz György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dr. Kozma Katalin</w:t>
      </w:r>
    </w:p>
    <w:p w14:paraId="3DDEA437" w14:textId="58045575" w:rsidR="007C7DB7" w:rsidRPr="003532C6" w:rsidRDefault="007C7DB7" w:rsidP="007C7DB7">
      <w:pPr>
        <w:ind w:left="70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polgármester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jegyző</w:t>
      </w:r>
    </w:p>
    <w:p w14:paraId="77D5F364" w14:textId="77777777" w:rsidR="007C7DB7" w:rsidRPr="003532C6" w:rsidRDefault="007C7DB7" w:rsidP="007C7DB7">
      <w:pPr>
        <w:jc w:val="both"/>
        <w:rPr>
          <w:color w:val="auto"/>
        </w:rPr>
      </w:pPr>
    </w:p>
    <w:p w14:paraId="65E74B8C" w14:textId="77777777" w:rsidR="007C7DB7" w:rsidRPr="003532C6" w:rsidRDefault="007C7DB7" w:rsidP="007C7DB7">
      <w:pPr>
        <w:jc w:val="both"/>
        <w:rPr>
          <w:color w:val="auto"/>
        </w:rPr>
      </w:pPr>
    </w:p>
    <w:p w14:paraId="754A1C63" w14:textId="77777777" w:rsidR="007C7DB7" w:rsidRPr="003532C6" w:rsidRDefault="007C7DB7" w:rsidP="007C7DB7">
      <w:pPr>
        <w:rPr>
          <w:color w:val="auto"/>
        </w:rPr>
      </w:pPr>
    </w:p>
    <w:p w14:paraId="66D1F6EF" w14:textId="77777777" w:rsidR="00CF235F" w:rsidRDefault="00CF235F"/>
    <w:sectPr w:rsidR="00C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D35"/>
    <w:multiLevelType w:val="hybridMultilevel"/>
    <w:tmpl w:val="5470B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7"/>
    <w:rsid w:val="007C7DB7"/>
    <w:rsid w:val="00C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48E"/>
  <w15:chartTrackingRefBased/>
  <w15:docId w15:val="{A394D3F6-E0DE-40EB-8875-C02907B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7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7DB7"/>
    <w:pPr>
      <w:ind w:left="720"/>
      <w:contextualSpacing/>
    </w:pPr>
  </w:style>
  <w:style w:type="paragraph" w:styleId="Nincstrkz">
    <w:name w:val="No Spacing"/>
    <w:uiPriority w:val="1"/>
    <w:qFormat/>
    <w:rsid w:val="007C7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 Jávorszkiné Gubancsik</dc:creator>
  <cp:keywords/>
  <dc:description/>
  <cp:lastModifiedBy>Gréta Jávorszkiné Gubancsik</cp:lastModifiedBy>
  <cp:revision>1</cp:revision>
  <cp:lastPrinted>2021-02-26T10:36:00Z</cp:lastPrinted>
  <dcterms:created xsi:type="dcterms:W3CDTF">2021-02-26T10:34:00Z</dcterms:created>
  <dcterms:modified xsi:type="dcterms:W3CDTF">2021-02-26T10:43:00Z</dcterms:modified>
</cp:coreProperties>
</file>