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91" w:rsidRPr="009D7BC9" w:rsidRDefault="007F0691" w:rsidP="007F0691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9D7BC9">
        <w:rPr>
          <w:rFonts w:ascii="Times New Roman" w:hAnsi="Times New Roman"/>
          <w:b/>
          <w:caps/>
          <w:sz w:val="24"/>
          <w:szCs w:val="24"/>
        </w:rPr>
        <w:t>Közbeszerzési terv</w:t>
      </w:r>
    </w:p>
    <w:p w:rsidR="007F0691" w:rsidRPr="009D7BC9" w:rsidRDefault="007F0691" w:rsidP="007F0691">
      <w:pPr>
        <w:jc w:val="both"/>
        <w:rPr>
          <w:rFonts w:ascii="Times New Roman" w:hAnsi="Times New Roman"/>
          <w:sz w:val="24"/>
          <w:szCs w:val="24"/>
        </w:rPr>
      </w:pPr>
    </w:p>
    <w:p w:rsidR="007F0691" w:rsidRPr="009D7BC9" w:rsidRDefault="007F0691" w:rsidP="007F0691">
      <w:pPr>
        <w:tabs>
          <w:tab w:val="left" w:pos="1440"/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9D7BC9">
        <w:rPr>
          <w:rFonts w:ascii="Times New Roman" w:hAnsi="Times New Roman"/>
          <w:b/>
          <w:sz w:val="24"/>
          <w:szCs w:val="24"/>
          <w:u w:val="single"/>
        </w:rPr>
        <w:t>Ajánlatkérő</w:t>
      </w:r>
      <w:r w:rsidRPr="009D7BC9">
        <w:rPr>
          <w:rFonts w:ascii="Times New Roman" w:hAnsi="Times New Roman"/>
          <w:sz w:val="24"/>
          <w:szCs w:val="24"/>
        </w:rPr>
        <w:t xml:space="preserve"> </w:t>
      </w:r>
      <w:r w:rsidRPr="009D7BC9">
        <w:rPr>
          <w:rFonts w:ascii="Times New Roman" w:hAnsi="Times New Roman"/>
          <w:sz w:val="24"/>
          <w:szCs w:val="24"/>
        </w:rPr>
        <w:tab/>
        <w:t xml:space="preserve">neve: </w:t>
      </w:r>
      <w:r w:rsidRPr="009D7BC9">
        <w:rPr>
          <w:rFonts w:ascii="Times New Roman" w:hAnsi="Times New Roman"/>
          <w:sz w:val="24"/>
          <w:szCs w:val="24"/>
        </w:rPr>
        <w:tab/>
      </w:r>
      <w:r w:rsidRPr="009D7BC9">
        <w:rPr>
          <w:rFonts w:ascii="Times New Roman" w:hAnsi="Times New Roman"/>
          <w:b/>
          <w:sz w:val="24"/>
          <w:szCs w:val="24"/>
        </w:rPr>
        <w:t>GYÖNGYÖS VÁROS ÖNKORMÁNYZATA</w:t>
      </w:r>
    </w:p>
    <w:p w:rsidR="007F0691" w:rsidRPr="009D7BC9" w:rsidRDefault="007F0691" w:rsidP="007F0691">
      <w:pPr>
        <w:tabs>
          <w:tab w:val="left" w:pos="1440"/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9D7BC9">
        <w:rPr>
          <w:rFonts w:ascii="Times New Roman" w:hAnsi="Times New Roman"/>
          <w:sz w:val="24"/>
          <w:szCs w:val="24"/>
        </w:rPr>
        <w:tab/>
        <w:t xml:space="preserve">székhelye: </w:t>
      </w:r>
      <w:r w:rsidRPr="009D7BC9">
        <w:rPr>
          <w:rFonts w:ascii="Times New Roman" w:hAnsi="Times New Roman"/>
          <w:sz w:val="24"/>
          <w:szCs w:val="24"/>
        </w:rPr>
        <w:tab/>
        <w:t>3200 Gyöngyös, Fő tér 13.</w:t>
      </w:r>
    </w:p>
    <w:p w:rsidR="007F0691" w:rsidRPr="009D7BC9" w:rsidRDefault="007F0691" w:rsidP="007F0691">
      <w:pPr>
        <w:tabs>
          <w:tab w:val="left" w:pos="1440"/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9D7BC9">
        <w:rPr>
          <w:rFonts w:ascii="Times New Roman" w:hAnsi="Times New Roman"/>
          <w:sz w:val="24"/>
          <w:szCs w:val="24"/>
        </w:rPr>
        <w:tab/>
        <w:t>beszerzés éve:</w:t>
      </w:r>
      <w:r w:rsidRPr="009D7BC9">
        <w:rPr>
          <w:rFonts w:ascii="Times New Roman" w:hAnsi="Times New Roman"/>
          <w:sz w:val="24"/>
          <w:szCs w:val="24"/>
        </w:rPr>
        <w:tab/>
      </w:r>
      <w:r w:rsidRPr="009D7BC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F0691" w:rsidRDefault="007F0691" w:rsidP="007F0691">
      <w:pPr>
        <w:jc w:val="both"/>
        <w:rPr>
          <w:rFonts w:ascii="Times New Roman" w:hAnsi="Times New Roman"/>
          <w:sz w:val="20"/>
          <w:szCs w:val="20"/>
        </w:rPr>
      </w:pPr>
    </w:p>
    <w:p w:rsidR="007F0691" w:rsidRPr="00084E8B" w:rsidRDefault="007F0691" w:rsidP="007F0691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5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212"/>
        <w:gridCol w:w="1623"/>
        <w:gridCol w:w="1721"/>
        <w:gridCol w:w="1980"/>
        <w:gridCol w:w="2111"/>
        <w:gridCol w:w="1276"/>
        <w:gridCol w:w="1299"/>
      </w:tblGrid>
      <w:tr w:rsidR="007F0691" w:rsidRPr="008D47D9" w:rsidTr="00F87570">
        <w:trPr>
          <w:trHeight w:val="550"/>
          <w:jc w:val="center"/>
        </w:trPr>
        <w:tc>
          <w:tcPr>
            <w:tcW w:w="430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A közbeszerzés tárgya és mennyisége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CPV kód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Becsült érték</w:t>
            </w:r>
          </w:p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(nettó 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8D47D9">
              <w:rPr>
                <w:rFonts w:ascii="Garamond" w:hAnsi="Garamond"/>
                <w:b/>
                <w:sz w:val="20"/>
                <w:szCs w:val="20"/>
              </w:rPr>
              <w:t>Ft)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Tervezett eljárási típus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Szerződés teljesítésének várható időpontja vagy </w:t>
            </w:r>
          </w:p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a szerződés </w:t>
            </w:r>
          </w:p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időtartama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Közbeszerzésért felelős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szervezeti egység/eljárásba bevont szakértő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Előzetes összesített tájékoztató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Igénybe venni kívánt támogatás</w:t>
            </w:r>
          </w:p>
        </w:tc>
      </w:tr>
      <w:tr w:rsidR="007F0691" w:rsidRPr="008D47D9" w:rsidTr="00F87570">
        <w:trPr>
          <w:trHeight w:val="1044"/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C80D6D">
              <w:rPr>
                <w:rFonts w:ascii="Times New Roman" w:hAnsi="Times New Roman"/>
                <w:b/>
              </w:rPr>
              <w:t>Építési beruházás:</w:t>
            </w:r>
          </w:p>
          <w:p w:rsidR="007F0691" w:rsidRPr="00F83685" w:rsidRDefault="007F0691" w:rsidP="00F875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Dél-keleti városrész csapadékvíz elvezetés I.-II. ütem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</w:tcPr>
          <w:p w:rsidR="007F0691" w:rsidRDefault="007F0691" w:rsidP="00F87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Pr="00C80D6D" w:rsidRDefault="007F0691" w:rsidP="00F87570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Pr="00A13FF5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23.622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közbeszerzés indítása 2016. május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trHeight w:val="990"/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C80D6D">
              <w:rPr>
                <w:rFonts w:ascii="Times New Roman" w:hAnsi="Times New Roman"/>
                <w:b/>
              </w:rPr>
              <w:t>Építési beruházás:</w:t>
            </w:r>
          </w:p>
          <w:p w:rsidR="007F0691" w:rsidRPr="00322C5E" w:rsidRDefault="007F0691" w:rsidP="00F87570">
            <w:pPr>
              <w:jc w:val="center"/>
              <w:rPr>
                <w:rFonts w:ascii="Times New Roman" w:hAnsi="Times New Roman"/>
              </w:rPr>
            </w:pPr>
            <w:r w:rsidRPr="00322C5E">
              <w:rPr>
                <w:rFonts w:ascii="Times New Roman" w:hAnsi="Times New Roman"/>
              </w:rPr>
              <w:t>Rozgonyi, Sárosi utca, Vargák tere és az I. ütemből kimaradt közök szennyvízcsatorna építése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23.622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közbeszerzés indítása: 2016. május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C80D6D">
              <w:rPr>
                <w:rFonts w:ascii="Times New Roman" w:hAnsi="Times New Roman"/>
                <w:b/>
              </w:rPr>
              <w:t>Építési beruházás: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Pesti út szervizút felújítása </w:t>
            </w:r>
          </w:p>
          <w:p w:rsidR="007F0691" w:rsidRPr="009F11A0" w:rsidRDefault="007F0691" w:rsidP="00F8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(Jószerencsét-Szövetkezet u. között)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14.961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közbeszerzés indítása: 2016. május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 w:rsidRPr="00C80D6D">
              <w:rPr>
                <w:rFonts w:ascii="Times New Roman" w:hAnsi="Times New Roman"/>
                <w:b/>
              </w:rPr>
              <w:t>Építési beruházás:</w:t>
            </w:r>
          </w:p>
          <w:p w:rsidR="007F0691" w:rsidRPr="005B4EA5" w:rsidRDefault="007F0691" w:rsidP="00F87570">
            <w:pPr>
              <w:ind w:left="720"/>
              <w:jc w:val="center"/>
              <w:rPr>
                <w:rFonts w:ascii="Times New Roman" w:hAnsi="Times New Roman"/>
              </w:rPr>
            </w:pPr>
            <w:r w:rsidRPr="005B4EA5">
              <w:rPr>
                <w:rFonts w:ascii="Times New Roman" w:hAnsi="Times New Roman"/>
              </w:rPr>
              <w:t>Mátrafüred, Üdülősor utcai szennyvízcsatorna felújítása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15.748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Kbt.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szerződés teljesítési határideje: 2016. június 30.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</w:p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Építési beruházás:</w:t>
            </w:r>
          </w:p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</w:rPr>
            </w:pPr>
            <w:r w:rsidRPr="005B4EA5">
              <w:rPr>
                <w:rFonts w:ascii="Times New Roman" w:hAnsi="Times New Roman"/>
              </w:rPr>
              <w:t>Különféle útfelújítási munkák Gyöngyös területén</w:t>
            </w:r>
            <w:r>
              <w:rPr>
                <w:rFonts w:ascii="Times New Roman" w:hAnsi="Times New Roman"/>
              </w:rPr>
              <w:t>:</w:t>
            </w:r>
          </w:p>
          <w:p w:rsidR="007F0691" w:rsidRPr="005B4EA5" w:rsidRDefault="007F0691" w:rsidP="00F87570">
            <w:pPr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Bajcsy Zs. út, Verseny utca, Kismérges utca, Erőmű utca, Gólya-Aranysas garázssori csomópont, Határ út - Kertész köz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34.659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szerződés teljesítési határideje: 2016. szeptember 30.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trHeight w:val="550"/>
          <w:jc w:val="center"/>
        </w:trPr>
        <w:tc>
          <w:tcPr>
            <w:tcW w:w="430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lastRenderedPageBreak/>
              <w:t>A közbeszerzés tárgya és mennyisége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CPV kód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Becsült érték</w:t>
            </w:r>
          </w:p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(nettó 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8D47D9">
              <w:rPr>
                <w:rFonts w:ascii="Garamond" w:hAnsi="Garamond"/>
                <w:b/>
                <w:sz w:val="20"/>
                <w:szCs w:val="20"/>
              </w:rPr>
              <w:t>Ft)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Tervezett eljárási típus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Szerződés teljesítésének várható időpontja vagy </w:t>
            </w:r>
          </w:p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a szerződés </w:t>
            </w:r>
          </w:p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időtartama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Közbeszerzésért felelős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szervezeti egység/eljárásba bevont szakértő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Előzetes összesített tájékoztató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Igénybe venni kívánt támogatás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</w:p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Építési beruházás:</w:t>
            </w:r>
          </w:p>
          <w:p w:rsidR="007F0691" w:rsidRDefault="007F0691" w:rsidP="00F87570">
            <w:pPr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B4EA5">
              <w:rPr>
                <w:rFonts w:ascii="Times New Roman" w:hAnsi="Times New Roman"/>
              </w:rPr>
              <w:t>arkolók építése Gyöngyös területén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</w:rPr>
            </w:pPr>
            <w:r w:rsidRPr="00AC27EB">
              <w:rPr>
                <w:rFonts w:ascii="Times New Roman" w:hAnsi="Times New Roman"/>
              </w:rPr>
              <w:t>Fecske út, Dobó út, Városkert út, Bajcsy Zs. út, Zöldhíd út, Kócsag út</w:t>
            </w:r>
          </w:p>
          <w:p w:rsidR="007F0691" w:rsidRPr="005B4EA5" w:rsidRDefault="007F0691" w:rsidP="00F8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25.670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szerződés teljesítési határideje: 2016. november 30.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Építési beruházás:</w:t>
            </w:r>
          </w:p>
          <w:p w:rsidR="007F0691" w:rsidRPr="00322C5E" w:rsidRDefault="007F0691" w:rsidP="00F87570">
            <w:pPr>
              <w:jc w:val="center"/>
              <w:rPr>
                <w:rFonts w:ascii="Times New Roman" w:hAnsi="Times New Roman"/>
              </w:rPr>
            </w:pPr>
            <w:r w:rsidRPr="00322C5E">
              <w:rPr>
                <w:rFonts w:ascii="Times New Roman" w:hAnsi="Times New Roman"/>
              </w:rPr>
              <w:t>24-es főút rendezése a közlekedési tanulmány alapján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45000000-7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24.409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közbeszerzés indítása: 2016. június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Árubeszerzés: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Rendszámfelismerő kamerarendszer beszerzése</w:t>
            </w:r>
          </w:p>
          <w:p w:rsidR="007F0691" w:rsidRPr="00796D1A" w:rsidRDefault="007F0691" w:rsidP="00F8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35123500-7</w:t>
            </w: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15.748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113.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szerződés teljesítési határidő: 2016. december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Árubeszerzés:</w:t>
            </w:r>
          </w:p>
          <w:p w:rsidR="007F0691" w:rsidRPr="00F92685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Térfigyelő kamerarendszer beszerzése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35123500-7</w:t>
            </w: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15.748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113.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szerződés teljesítési határideje: 2016. december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91" w:rsidRPr="008D47D9" w:rsidTr="00F87570">
        <w:trPr>
          <w:trHeight w:val="1549"/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F92685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 w:rsidRPr="00F92685">
              <w:rPr>
                <w:rFonts w:ascii="Times New Roman" w:hAnsi="Times New Roman"/>
                <w:b/>
              </w:rPr>
              <w:t>Árubeszerzés:</w:t>
            </w:r>
          </w:p>
          <w:p w:rsidR="007F0691" w:rsidRPr="00F92685" w:rsidRDefault="007F0691" w:rsidP="00F87570">
            <w:pPr>
              <w:jc w:val="center"/>
              <w:rPr>
                <w:rFonts w:ascii="Times New Roman" w:hAnsi="Times New Roman"/>
              </w:rPr>
            </w:pPr>
            <w:r w:rsidRPr="00F92685">
              <w:rPr>
                <w:rFonts w:ascii="Times New Roman" w:hAnsi="Times New Roman"/>
              </w:rPr>
              <w:t>Gyöngyös Város Önkormányzata és egyes intézményeinek földgázenergia-beszerzése</w:t>
            </w:r>
          </w:p>
          <w:p w:rsidR="007F0691" w:rsidRPr="00F92685" w:rsidRDefault="007F0691" w:rsidP="00F8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09123000</w:t>
            </w: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307B0" w:rsidRDefault="007F0691" w:rsidP="00F87570">
            <w:pPr>
              <w:ind w:right="22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0691">
              <w:rPr>
                <w:rFonts w:ascii="Times New Roman" w:hAnsi="Times New Roman"/>
                <w:sz w:val="20"/>
                <w:szCs w:val="20"/>
              </w:rPr>
              <w:t>23.229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Kbt. 113.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691">
              <w:rPr>
                <w:rFonts w:ascii="Times New Roman" w:hAnsi="Times New Roman"/>
                <w:sz w:val="20"/>
                <w:szCs w:val="20"/>
              </w:rPr>
              <w:t>szerződés időtartama: 2016. július 1-2017. szeptember 30.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691" w:rsidRPr="008D47D9" w:rsidTr="00F87570">
        <w:trPr>
          <w:trHeight w:val="1616"/>
          <w:jc w:val="center"/>
        </w:trPr>
        <w:tc>
          <w:tcPr>
            <w:tcW w:w="4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F92685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 w:rsidRPr="00F92685">
              <w:rPr>
                <w:rFonts w:ascii="Times New Roman" w:hAnsi="Times New Roman"/>
                <w:b/>
              </w:rPr>
              <w:t>Árubeszerzés:</w:t>
            </w:r>
          </w:p>
          <w:p w:rsidR="007F0691" w:rsidRPr="006929B1" w:rsidRDefault="007F0691" w:rsidP="00F87570">
            <w:pPr>
              <w:jc w:val="center"/>
              <w:rPr>
                <w:rFonts w:ascii="Times New Roman" w:hAnsi="Times New Roman"/>
              </w:rPr>
            </w:pPr>
            <w:r w:rsidRPr="00F92685">
              <w:rPr>
                <w:rFonts w:ascii="Times New Roman" w:hAnsi="Times New Roman"/>
              </w:rPr>
              <w:t>Gyöngyös Város Önkormányzata és egyes intézményeinek, egyes gazdasági társaságainak villamos energia-beszerzése, valamint a közvilágítás villamos energia-beszerzése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0930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ind w:right="2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Kbt. 113. § szerinti eljárás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691">
              <w:rPr>
                <w:rFonts w:ascii="Times New Roman" w:hAnsi="Times New Roman"/>
                <w:sz w:val="20"/>
                <w:szCs w:val="20"/>
              </w:rPr>
              <w:t>közbeszerzés indítása 2016.szeptember</w:t>
            </w:r>
          </w:p>
        </w:tc>
        <w:tc>
          <w:tcPr>
            <w:tcW w:w="2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691" w:rsidRPr="008D47D9" w:rsidTr="00F87570">
        <w:trPr>
          <w:trHeight w:val="852"/>
          <w:jc w:val="center"/>
        </w:trPr>
        <w:tc>
          <w:tcPr>
            <w:tcW w:w="4308" w:type="dxa"/>
            <w:vAlign w:val="center"/>
          </w:tcPr>
          <w:p w:rsidR="007F0691" w:rsidRPr="00796D1A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lastRenderedPageBreak/>
              <w:t>A közbeszerzés tárgya és mennyisége</w:t>
            </w:r>
          </w:p>
        </w:tc>
        <w:tc>
          <w:tcPr>
            <w:tcW w:w="1212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F0691" w:rsidRPr="006929B1" w:rsidRDefault="007F0691" w:rsidP="00F87570">
            <w:pPr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CPV kód</w:t>
            </w:r>
          </w:p>
        </w:tc>
        <w:tc>
          <w:tcPr>
            <w:tcW w:w="1623" w:type="dxa"/>
          </w:tcPr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F0691" w:rsidRPr="008D47D9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Becsült érték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(nettó 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8D47D9">
              <w:rPr>
                <w:rFonts w:ascii="Garamond" w:hAnsi="Garamond"/>
                <w:b/>
                <w:sz w:val="20"/>
                <w:szCs w:val="20"/>
              </w:rPr>
              <w:t>Ft)</w:t>
            </w:r>
          </w:p>
        </w:tc>
        <w:tc>
          <w:tcPr>
            <w:tcW w:w="1721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Tervezett eljárási típus</w:t>
            </w:r>
          </w:p>
        </w:tc>
        <w:tc>
          <w:tcPr>
            <w:tcW w:w="1980" w:type="dxa"/>
            <w:vAlign w:val="center"/>
          </w:tcPr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Szerződés teljesítésének várható időpontja vagy </w:t>
            </w:r>
          </w:p>
          <w:p w:rsidR="007F0691" w:rsidRDefault="007F0691" w:rsidP="00F875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 xml:space="preserve">a szerződés 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időtartama</w:t>
            </w:r>
          </w:p>
        </w:tc>
        <w:tc>
          <w:tcPr>
            <w:tcW w:w="2111" w:type="dxa"/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Közbeszerzésért felelős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szervezeti egység/eljárásba bevont szakértő</w:t>
            </w:r>
          </w:p>
        </w:tc>
        <w:tc>
          <w:tcPr>
            <w:tcW w:w="1276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Előzetes összesített tájékoztató</w:t>
            </w:r>
          </w:p>
        </w:tc>
        <w:tc>
          <w:tcPr>
            <w:tcW w:w="1299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D9">
              <w:rPr>
                <w:rFonts w:ascii="Garamond" w:hAnsi="Garamond"/>
                <w:b/>
                <w:sz w:val="20"/>
                <w:szCs w:val="20"/>
              </w:rPr>
              <w:t>Igénybe venni kívánt támogatás</w:t>
            </w:r>
          </w:p>
        </w:tc>
      </w:tr>
      <w:tr w:rsidR="007F0691" w:rsidRPr="008D47D9" w:rsidTr="00F87570">
        <w:trPr>
          <w:trHeight w:val="852"/>
          <w:jc w:val="center"/>
        </w:trPr>
        <w:tc>
          <w:tcPr>
            <w:tcW w:w="4308" w:type="dxa"/>
            <w:vAlign w:val="center"/>
          </w:tcPr>
          <w:p w:rsidR="007F0691" w:rsidRPr="00796D1A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 w:rsidRPr="00796D1A">
              <w:rPr>
                <w:rFonts w:ascii="Times New Roman" w:hAnsi="Times New Roman"/>
                <w:b/>
              </w:rPr>
              <w:t>Árubeszerzés: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Jégpálya vásárlása</w:t>
            </w:r>
          </w:p>
          <w:p w:rsidR="007F0691" w:rsidRPr="00450E09" w:rsidRDefault="007F0691" w:rsidP="00F8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Pr="00796D1A" w:rsidRDefault="007F0691" w:rsidP="00F8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37400000-2</w:t>
            </w:r>
          </w:p>
        </w:tc>
        <w:tc>
          <w:tcPr>
            <w:tcW w:w="1623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Pr="00902C54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20.000</w:t>
            </w:r>
          </w:p>
        </w:tc>
        <w:tc>
          <w:tcPr>
            <w:tcW w:w="1721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Kbt. 113. § szerinti eljárás</w:t>
            </w:r>
          </w:p>
        </w:tc>
        <w:tc>
          <w:tcPr>
            <w:tcW w:w="1980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Közbeszerzés indítása: 2016. június</w:t>
            </w:r>
          </w:p>
        </w:tc>
        <w:tc>
          <w:tcPr>
            <w:tcW w:w="2111" w:type="dxa"/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BC9">
              <w:rPr>
                <w:rFonts w:ascii="Times New Roman" w:hAnsi="Times New Roman"/>
                <w:sz w:val="20"/>
                <w:szCs w:val="20"/>
              </w:rPr>
              <w:t>Városfejlesztési és Városüzemeltetési Igazgatóság/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 xml:space="preserve">közbeszerzési </w:t>
            </w:r>
            <w:r>
              <w:rPr>
                <w:rFonts w:ascii="Times New Roman" w:hAnsi="Times New Roman"/>
                <w:sz w:val="20"/>
                <w:szCs w:val="20"/>
              </w:rPr>
              <w:t>szakértő</w:t>
            </w:r>
          </w:p>
        </w:tc>
        <w:tc>
          <w:tcPr>
            <w:tcW w:w="1276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7F0691" w:rsidRPr="008D47D9" w:rsidTr="00F87570">
        <w:trPr>
          <w:jc w:val="center"/>
        </w:trPr>
        <w:tc>
          <w:tcPr>
            <w:tcW w:w="4308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</w:p>
          <w:p w:rsidR="007F0691" w:rsidRPr="00C80D6D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 w:rsidRPr="00C80D6D">
              <w:rPr>
                <w:rFonts w:ascii="Times New Roman" w:hAnsi="Times New Roman"/>
                <w:b/>
              </w:rPr>
              <w:t>Árubeszerzés: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</w:rPr>
            </w:pPr>
            <w:r w:rsidRPr="00C80D6D">
              <w:rPr>
                <w:rFonts w:ascii="Times New Roman" w:hAnsi="Times New Roman"/>
              </w:rPr>
              <w:t>Gyöngyös Város Önkormányzata közigazgatási területén élő lakosok részére HPV elleni oltóanyag/vakcina beszerzése</w:t>
            </w:r>
          </w:p>
          <w:p w:rsidR="007F0691" w:rsidRPr="00F92685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33651600-4</w:t>
            </w:r>
          </w:p>
        </w:tc>
        <w:tc>
          <w:tcPr>
            <w:tcW w:w="1623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4.762</w:t>
            </w:r>
          </w:p>
        </w:tc>
        <w:tc>
          <w:tcPr>
            <w:tcW w:w="1721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115. § szerinti eljárás</w:t>
            </w:r>
          </w:p>
        </w:tc>
        <w:tc>
          <w:tcPr>
            <w:tcW w:w="1980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közbeszerzés indítása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6. június</w:t>
            </w:r>
          </w:p>
        </w:tc>
        <w:tc>
          <w:tcPr>
            <w:tcW w:w="2111" w:type="dxa"/>
            <w:vAlign w:val="center"/>
          </w:tcPr>
          <w:p w:rsidR="007F0691" w:rsidRPr="009D7BC9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Közigazgatási és Int. Ir.Igazgatóság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BC9">
              <w:rPr>
                <w:rFonts w:ascii="Times New Roman" w:hAnsi="Times New Roman"/>
                <w:sz w:val="20"/>
                <w:szCs w:val="20"/>
              </w:rPr>
              <w:t>közb</w:t>
            </w:r>
            <w:r>
              <w:rPr>
                <w:rFonts w:ascii="Times New Roman" w:hAnsi="Times New Roman"/>
                <w:sz w:val="20"/>
                <w:szCs w:val="20"/>
              </w:rPr>
              <w:t>eszerzési szakértő</w:t>
            </w:r>
          </w:p>
        </w:tc>
        <w:tc>
          <w:tcPr>
            <w:tcW w:w="1276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691" w:rsidRPr="008D47D9" w:rsidTr="00F87570">
        <w:trPr>
          <w:trHeight w:val="1159"/>
          <w:jc w:val="center"/>
        </w:trPr>
        <w:tc>
          <w:tcPr>
            <w:tcW w:w="4308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Szolgáltatás:</w:t>
            </w:r>
          </w:p>
          <w:p w:rsidR="007F0691" w:rsidRDefault="007F0691" w:rsidP="00F8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Önkormányzati vagyon, felelősség, élet- és balesetbiztosítás, kötelező gépjármű és casco biztosítás</w:t>
            </w:r>
          </w:p>
          <w:p w:rsidR="007F0691" w:rsidRPr="009F11A0" w:rsidRDefault="007F0691" w:rsidP="00F8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66510000-8</w:t>
            </w:r>
          </w:p>
        </w:tc>
        <w:tc>
          <w:tcPr>
            <w:tcW w:w="1623" w:type="dxa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23.400</w:t>
            </w:r>
          </w:p>
        </w:tc>
        <w:tc>
          <w:tcPr>
            <w:tcW w:w="1721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Kbt 113. § szerinti eljárás</w:t>
            </w:r>
          </w:p>
        </w:tc>
        <w:tc>
          <w:tcPr>
            <w:tcW w:w="1980" w:type="dxa"/>
            <w:vAlign w:val="center"/>
          </w:tcPr>
          <w:p w:rsidR="007F0691" w:rsidRDefault="007F0691" w:rsidP="007F0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szerződés időtartama: 2017. január 1-2018. december 31.</w:t>
            </w:r>
          </w:p>
        </w:tc>
        <w:tc>
          <w:tcPr>
            <w:tcW w:w="2111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Pénzügyi és költségvetési Igazgatóság / közbeszerzési szakértő</w:t>
            </w:r>
          </w:p>
        </w:tc>
        <w:tc>
          <w:tcPr>
            <w:tcW w:w="1276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nincs</w:t>
            </w:r>
          </w:p>
        </w:tc>
        <w:tc>
          <w:tcPr>
            <w:tcW w:w="1299" w:type="dxa"/>
            <w:vAlign w:val="center"/>
          </w:tcPr>
          <w:p w:rsidR="007F0691" w:rsidRDefault="007F0691" w:rsidP="00F8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</w:tbl>
    <w:p w:rsidR="007F0691" w:rsidRDefault="007F0691" w:rsidP="007F0691">
      <w:pPr>
        <w:rPr>
          <w:rFonts w:ascii="Times New Roman" w:hAnsi="Times New Roman"/>
          <w:sz w:val="24"/>
          <w:szCs w:val="24"/>
        </w:rPr>
      </w:pPr>
    </w:p>
    <w:p w:rsidR="007F0691" w:rsidRPr="009D7BC9" w:rsidRDefault="007F0691" w:rsidP="007F0691">
      <w:pPr>
        <w:rPr>
          <w:rFonts w:ascii="Times New Roman" w:hAnsi="Times New Roman"/>
          <w:sz w:val="24"/>
          <w:szCs w:val="24"/>
        </w:rPr>
      </w:pPr>
    </w:p>
    <w:p w:rsidR="007F0691" w:rsidRDefault="007F0691" w:rsidP="007F0691">
      <w:pPr>
        <w:tabs>
          <w:tab w:val="left" w:pos="5595"/>
        </w:tabs>
      </w:pPr>
    </w:p>
    <w:p w:rsidR="007F0691" w:rsidRDefault="007F0691" w:rsidP="007F0691">
      <w:pPr>
        <w:tabs>
          <w:tab w:val="left" w:pos="5595"/>
        </w:tabs>
      </w:pPr>
    </w:p>
    <w:p w:rsidR="00737EB0" w:rsidRDefault="00737EB0"/>
    <w:sectPr w:rsidR="00737EB0" w:rsidSect="00084E8B">
      <w:headerReference w:type="even" r:id="rId7"/>
      <w:headerReference w:type="default" r:id="rId8"/>
      <w:footnotePr>
        <w:numFmt w:val="chicago"/>
      </w:footnotePr>
      <w:pgSz w:w="16838" w:h="11906" w:orient="landscape"/>
      <w:pgMar w:top="1021" w:right="1418" w:bottom="56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D4" w:rsidRDefault="00931ED4">
      <w:r>
        <w:separator/>
      </w:r>
    </w:p>
  </w:endnote>
  <w:endnote w:type="continuationSeparator" w:id="0">
    <w:p w:rsidR="00931ED4" w:rsidRDefault="009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D4" w:rsidRDefault="00931ED4">
      <w:r>
        <w:separator/>
      </w:r>
    </w:p>
  </w:footnote>
  <w:footnote w:type="continuationSeparator" w:id="0">
    <w:p w:rsidR="00931ED4" w:rsidRDefault="0093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54" w:rsidRDefault="000F08BF" w:rsidP="006418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1854" w:rsidRDefault="00931E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54" w:rsidRDefault="000F08BF" w:rsidP="006418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52E4">
      <w:rPr>
        <w:rStyle w:val="Oldalszm"/>
        <w:noProof/>
      </w:rPr>
      <w:t>2</w:t>
    </w:r>
    <w:r>
      <w:rPr>
        <w:rStyle w:val="Oldalszm"/>
      </w:rPr>
      <w:fldChar w:fldCharType="end"/>
    </w:r>
  </w:p>
  <w:p w:rsidR="00641854" w:rsidRDefault="00931E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89B"/>
    <w:multiLevelType w:val="hybridMultilevel"/>
    <w:tmpl w:val="6A6E99D4"/>
    <w:lvl w:ilvl="0" w:tplc="20EEA7E4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1977D8"/>
    <w:multiLevelType w:val="hybridMultilevel"/>
    <w:tmpl w:val="DF36BC58"/>
    <w:lvl w:ilvl="0" w:tplc="D18463BE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91"/>
    <w:rsid w:val="000F08BF"/>
    <w:rsid w:val="00737EB0"/>
    <w:rsid w:val="007F0691"/>
    <w:rsid w:val="00931ED4"/>
    <w:rsid w:val="009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699A-412A-4228-AFEC-6F9C2F1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691"/>
    <w:pPr>
      <w:spacing w:after="0" w:line="240" w:lineRule="auto"/>
    </w:pPr>
    <w:rPr>
      <w:rFonts w:ascii="Bookman Old Style" w:eastAsia="Times New Roman" w:hAnsi="Bookman Old Style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F06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F0691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F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2016-03-31T12:35:00Z</dcterms:created>
  <dcterms:modified xsi:type="dcterms:W3CDTF">2016-03-31T12:35:00Z</dcterms:modified>
</cp:coreProperties>
</file>