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A305A" w14:textId="77777777" w:rsidR="00C83683" w:rsidRDefault="00C83683" w:rsidP="00C8368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K i v o n a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t !</w:t>
      </w:r>
      <w:proofErr w:type="gramEnd"/>
    </w:p>
    <w:p w14:paraId="4F9DC077" w14:textId="615379E0" w:rsidR="00C83683" w:rsidRDefault="00C83683" w:rsidP="00C8368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560B95AF" w14:textId="77777777" w:rsidR="00C83683" w:rsidRDefault="00C83683" w:rsidP="00C8368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71ED71EA" w14:textId="1F070DBF" w:rsidR="00C83683" w:rsidRDefault="00C83683" w:rsidP="00C836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Gyöngyös Város Képviselő-testületének a 2019. november 28-ai ülésének jegyzőkönyvéből:</w:t>
      </w:r>
    </w:p>
    <w:p w14:paraId="3D38124C" w14:textId="77777777" w:rsidR="00C83683" w:rsidRDefault="00C83683" w:rsidP="00C836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Gyöngyös Város Képviselő-testületének</w:t>
      </w:r>
    </w:p>
    <w:p w14:paraId="2B22C3DA" w14:textId="188195CC" w:rsidR="00C83683" w:rsidRDefault="00C83683" w:rsidP="00C836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400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/2019. (XI.28.) önkormányzati határozata:</w:t>
      </w:r>
    </w:p>
    <w:p w14:paraId="6FC05EA7" w14:textId="77777777" w:rsidR="00C83683" w:rsidRDefault="00C83683" w:rsidP="00C83683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603DEA68" w14:textId="587303F4" w:rsidR="00C83683" w:rsidRPr="00C83683" w:rsidRDefault="00C83683" w:rsidP="00C83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A Képviselő-testület megtárgyalta az Önkormányzat 2020. évi költségvetési koncepciójáról szóló előterjesztést, s meghozta az alábbi határozatot. </w:t>
      </w:r>
    </w:p>
    <w:p w14:paraId="0D9BC109" w14:textId="77777777" w:rsidR="00C83683" w:rsidRPr="00C83683" w:rsidRDefault="00C83683" w:rsidP="00C83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2B4927F3" w14:textId="77777777" w:rsidR="00C83683" w:rsidRPr="00C83683" w:rsidRDefault="00C83683" w:rsidP="00C8368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A Képviselő-testület az Önkormányzat 2020. évi költségvetési koncepcióját elfogadja, s felkéri a Pénzügyi és Költségvetési Igazgatóságot, hogy az Önkormányzat 2020. évi költségvetési rendeletének összeállításakor az abban foglaltakat vegye figyelembe. </w:t>
      </w:r>
    </w:p>
    <w:p w14:paraId="308E592A" w14:textId="77777777" w:rsidR="00C83683" w:rsidRPr="00C83683" w:rsidRDefault="00C83683" w:rsidP="00C836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5FFF6976" w14:textId="4F6B969C" w:rsidR="00C83683" w:rsidRPr="00C83683" w:rsidRDefault="00C83683" w:rsidP="00C836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Felelős</w:t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: </w:t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Kovács Róbert pénzügyi és költségvetési igazgató </w:t>
      </w:r>
    </w:p>
    <w:p w14:paraId="647DBF76" w14:textId="6D7DB8E2" w:rsidR="00C83683" w:rsidRPr="00C83683" w:rsidRDefault="00C83683" w:rsidP="00C836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Határidő</w:t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értelem szerint</w:t>
      </w:r>
    </w:p>
    <w:p w14:paraId="3FFB9913" w14:textId="77777777" w:rsidR="00C83683" w:rsidRPr="00C83683" w:rsidRDefault="00C83683" w:rsidP="00C8368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322C4831" w14:textId="77777777" w:rsidR="00C83683" w:rsidRPr="00C83683" w:rsidRDefault="00C83683" w:rsidP="00C8368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A Képviselő-testület egytért azzal, hogy az Önkormányzat likviditásának folyamatos fenntartása érdekében az Önkormányzat 2020. évre vonatkozóan 350.000.000 Ft összegű folyószámla-hitelszerződést kössön a Raiffeisen Bank Zrt-vel, ezért felkéri a polgármestert, hogy kérjen erre vonatkozó kötelező érvényű ajánlatot a Raiffeisen Banktól. </w:t>
      </w:r>
    </w:p>
    <w:p w14:paraId="67DA54EB" w14:textId="77777777" w:rsidR="00C83683" w:rsidRPr="00C83683" w:rsidRDefault="00C83683" w:rsidP="00C83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3DF8A266" w14:textId="0B2AAA9E" w:rsidR="00C83683" w:rsidRPr="00C83683" w:rsidRDefault="00C83683" w:rsidP="00C83683">
      <w:pPr>
        <w:spacing w:after="0" w:line="240" w:lineRule="auto"/>
        <w:ind w:left="1134" w:hanging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Felelős</w:t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: </w:t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proofErr w:type="spellStart"/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Hiesz</w:t>
      </w:r>
      <w:proofErr w:type="spellEnd"/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György polgármester </w:t>
      </w:r>
    </w:p>
    <w:p w14:paraId="067AF388" w14:textId="7EE03441" w:rsidR="00C83683" w:rsidRPr="00C83683" w:rsidRDefault="00C83683" w:rsidP="00C83683">
      <w:pPr>
        <w:spacing w:after="0" w:line="240" w:lineRule="auto"/>
        <w:ind w:left="1134" w:hanging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Határidő</w:t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értelem szerint</w:t>
      </w:r>
    </w:p>
    <w:p w14:paraId="35DD5F08" w14:textId="77777777" w:rsidR="00C83683" w:rsidRPr="00C83683" w:rsidRDefault="00C83683" w:rsidP="00C83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08937958" w14:textId="77777777" w:rsidR="00C83683" w:rsidRPr="00C83683" w:rsidRDefault="00C83683" w:rsidP="00C8368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 Képviselő-testület a feladatellátás folyamatossága érdekében 1 fő határozott idejű köztisztviselő álláshely (beruházási előadó) létesítését engedélyezi a Polgármesteri Hivatal részére 2019. december 1. és 2020. augusztus 31. közötti időszakra.</w:t>
      </w:r>
    </w:p>
    <w:p w14:paraId="1CA2EABB" w14:textId="77777777" w:rsidR="00C83683" w:rsidRPr="00C83683" w:rsidRDefault="00C83683" w:rsidP="00C836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3113BF88" w14:textId="7A419F0A" w:rsidR="00C83683" w:rsidRPr="00C83683" w:rsidRDefault="00C83683" w:rsidP="00C83683">
      <w:pPr>
        <w:spacing w:after="0" w:line="240" w:lineRule="auto"/>
        <w:ind w:left="1134" w:hanging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Felelős</w:t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: </w:t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Dr. Kozma Katalin jegyző</w:t>
      </w:r>
    </w:p>
    <w:p w14:paraId="5DA795B4" w14:textId="427F4588" w:rsidR="00C83683" w:rsidRPr="00C83683" w:rsidRDefault="00C83683" w:rsidP="00C83683">
      <w:pPr>
        <w:spacing w:after="0" w:line="240" w:lineRule="auto"/>
        <w:ind w:left="1134" w:hanging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Határidő</w:t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értelem szerint</w:t>
      </w:r>
    </w:p>
    <w:p w14:paraId="0126F74E" w14:textId="77777777" w:rsidR="00C83683" w:rsidRPr="00C83683" w:rsidRDefault="00C83683" w:rsidP="00C83683">
      <w:pPr>
        <w:spacing w:after="0" w:line="240" w:lineRule="auto"/>
        <w:ind w:left="1134" w:hanging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4EEA27CD" w14:textId="77777777" w:rsidR="00C83683" w:rsidRPr="00C83683" w:rsidRDefault="00C83683" w:rsidP="00C8368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 Képviselő-testület egyetért azzal, hogy 2020. január 1-től kezdődően az útellenőri feladatokat ismét a Polgármesteri Hivatal lássa el, ezért ezen időponttól kezdődően hozzájárul a Polgármesteri Hivatal létszámának 1 teljes munkaidős munkavállalóval való növeléséhez, és felkéri a Városgondozási Zrt. vezérigazgatóját és a Jegyzőt, hogy gondoskodjanak a feladatot jelenleg is ellátó munkatárs és a technikai feltételek átadásáról átvételéről.</w:t>
      </w:r>
    </w:p>
    <w:p w14:paraId="0805D3B8" w14:textId="77777777" w:rsidR="00C83683" w:rsidRPr="00C83683" w:rsidRDefault="00C83683" w:rsidP="00C8368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6297FC87" w14:textId="279B58D6" w:rsidR="00C83683" w:rsidRPr="00C83683" w:rsidRDefault="00C83683" w:rsidP="00C83683">
      <w:pPr>
        <w:spacing w:after="0" w:line="240" w:lineRule="auto"/>
        <w:ind w:left="1134" w:hanging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Felelős</w:t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: </w:t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Dr. Kozma Katalin jegyző</w:t>
      </w:r>
    </w:p>
    <w:p w14:paraId="7BBFBA34" w14:textId="0DABC8D6" w:rsidR="00C83683" w:rsidRPr="00C83683" w:rsidRDefault="00C83683" w:rsidP="00C83683">
      <w:pPr>
        <w:spacing w:after="0" w:line="240" w:lineRule="auto"/>
        <w:ind w:left="1134" w:hanging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Dorsánszki Zsolt Városgondozási Zrt. vezérigazgatója</w:t>
      </w:r>
    </w:p>
    <w:p w14:paraId="05576411" w14:textId="12446AF9" w:rsidR="00C83683" w:rsidRPr="00C83683" w:rsidRDefault="00C83683" w:rsidP="00C83683">
      <w:pPr>
        <w:spacing w:after="0" w:line="240" w:lineRule="auto"/>
        <w:ind w:left="1134" w:hanging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Határidő</w:t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ab/>
      </w:r>
      <w:r w:rsidRPr="00C83683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értelem szerint</w:t>
      </w:r>
    </w:p>
    <w:p w14:paraId="04A6875E" w14:textId="77777777" w:rsidR="00C83683" w:rsidRPr="00C83683" w:rsidRDefault="00C83683" w:rsidP="00C8368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03A3D48E" w14:textId="77777777" w:rsidR="00C83683" w:rsidRPr="00C83683" w:rsidRDefault="00C83683" w:rsidP="00C8368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4196B9E6" w14:textId="092E8AB8" w:rsidR="00C83683" w:rsidRPr="00C83683" w:rsidRDefault="00C83683" w:rsidP="00C83683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 </w:t>
      </w:r>
      <w:r w:rsidRPr="00C83683">
        <w:rPr>
          <w:rFonts w:ascii="Times New Roman" w:hAnsi="Times New Roman"/>
          <w:b/>
          <w:bCs/>
          <w:sz w:val="26"/>
          <w:szCs w:val="26"/>
        </w:rPr>
        <w:t xml:space="preserve">Képviselő-testület egyetért azzal, hogy a Városfejlesztési és Városüzemeltetési Igazgatóságon plusz 1 fő beruházási előadó státusz kerüljön kialakításra 2020. január 1-től. </w:t>
      </w:r>
      <w:r>
        <w:rPr>
          <w:rFonts w:ascii="Times New Roman" w:hAnsi="Times New Roman"/>
          <w:b/>
          <w:bCs/>
          <w:sz w:val="26"/>
          <w:szCs w:val="26"/>
        </w:rPr>
        <w:t xml:space="preserve">A </w:t>
      </w:r>
      <w:r w:rsidRPr="00C83683">
        <w:rPr>
          <w:rFonts w:ascii="Times New Roman" w:hAnsi="Times New Roman"/>
          <w:b/>
          <w:bCs/>
          <w:sz w:val="26"/>
          <w:szCs w:val="26"/>
        </w:rPr>
        <w:t xml:space="preserve">Képviselő-testület felkéri a </w:t>
      </w:r>
      <w:r>
        <w:rPr>
          <w:rFonts w:ascii="Times New Roman" w:hAnsi="Times New Roman"/>
          <w:b/>
          <w:bCs/>
          <w:sz w:val="26"/>
          <w:szCs w:val="26"/>
        </w:rPr>
        <w:t>J</w:t>
      </w:r>
      <w:r w:rsidRPr="00C83683">
        <w:rPr>
          <w:rFonts w:ascii="Times New Roman" w:hAnsi="Times New Roman"/>
          <w:b/>
          <w:bCs/>
          <w:sz w:val="26"/>
          <w:szCs w:val="26"/>
        </w:rPr>
        <w:t>egyzőt a szükséges munkáltatói intézkedések megtételére.</w:t>
      </w:r>
    </w:p>
    <w:p w14:paraId="4E667875" w14:textId="77777777" w:rsidR="00C83683" w:rsidRPr="00C83683" w:rsidRDefault="00C83683" w:rsidP="00C8368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C27FA6B" w14:textId="77777777" w:rsidR="00C83683" w:rsidRPr="00C83683" w:rsidRDefault="00C83683" w:rsidP="00C8368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4BEB383" w14:textId="65C892E5" w:rsidR="00C83683" w:rsidRPr="00C83683" w:rsidRDefault="00C83683" w:rsidP="00C8368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83683">
        <w:rPr>
          <w:rFonts w:ascii="Times New Roman" w:hAnsi="Times New Roman"/>
          <w:b/>
          <w:bCs/>
          <w:sz w:val="26"/>
          <w:szCs w:val="26"/>
          <w:u w:val="single"/>
        </w:rPr>
        <w:t>Határidő</w:t>
      </w:r>
      <w:r w:rsidRPr="00C83683"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C83683">
        <w:rPr>
          <w:rFonts w:ascii="Times New Roman" w:hAnsi="Times New Roman"/>
          <w:b/>
          <w:bCs/>
          <w:sz w:val="26"/>
          <w:szCs w:val="26"/>
        </w:rPr>
        <w:t>azonnali</w:t>
      </w:r>
    </w:p>
    <w:p w14:paraId="12F97DDC" w14:textId="5AB83D1F" w:rsidR="00C83683" w:rsidRPr="00C83683" w:rsidRDefault="00C83683" w:rsidP="00C8368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83683">
        <w:rPr>
          <w:rFonts w:ascii="Times New Roman" w:hAnsi="Times New Roman"/>
          <w:b/>
          <w:bCs/>
          <w:sz w:val="26"/>
          <w:szCs w:val="26"/>
          <w:u w:val="single"/>
        </w:rPr>
        <w:t>Felelős</w:t>
      </w:r>
      <w:r w:rsidRPr="00C83683"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C83683">
        <w:rPr>
          <w:rFonts w:ascii="Times New Roman" w:hAnsi="Times New Roman"/>
          <w:b/>
          <w:bCs/>
          <w:sz w:val="26"/>
          <w:szCs w:val="26"/>
        </w:rPr>
        <w:t>dr. Kozma Katalin jegyző</w:t>
      </w:r>
    </w:p>
    <w:p w14:paraId="1F3F4917" w14:textId="3F1DEFED" w:rsidR="00C83683" w:rsidRPr="00C83683" w:rsidRDefault="00C83683" w:rsidP="00C83683">
      <w:pPr>
        <w:pStyle w:val="Nincstrkz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14:paraId="3CB9050A" w14:textId="21033736" w:rsidR="00C83683" w:rsidRPr="00C83683" w:rsidRDefault="00C83683" w:rsidP="00C83683">
      <w:pPr>
        <w:pStyle w:val="Nincstrkz"/>
        <w:rPr>
          <w:rFonts w:ascii="Times New Roman" w:hAnsi="Times New Roman" w:cs="Times New Roman"/>
          <w:b/>
          <w:bCs/>
          <w:sz w:val="26"/>
          <w:szCs w:val="26"/>
        </w:rPr>
      </w:pPr>
    </w:p>
    <w:p w14:paraId="1369DFA6" w14:textId="5FB58C4A" w:rsidR="00C83683" w:rsidRPr="00C83683" w:rsidRDefault="00C83683" w:rsidP="00C83683">
      <w:pPr>
        <w:pStyle w:val="Nincstrkz"/>
        <w:rPr>
          <w:rFonts w:ascii="Times New Roman" w:hAnsi="Times New Roman" w:cs="Times New Roman"/>
          <w:b/>
          <w:bCs/>
          <w:sz w:val="26"/>
          <w:szCs w:val="26"/>
        </w:rPr>
      </w:pPr>
    </w:p>
    <w:p w14:paraId="52D3DA6F" w14:textId="246FAF37" w:rsidR="00C83683" w:rsidRPr="00C83683" w:rsidRDefault="00C83683" w:rsidP="00C83683">
      <w:pPr>
        <w:pStyle w:val="Nincstrkz"/>
        <w:rPr>
          <w:rFonts w:ascii="Times New Roman" w:hAnsi="Times New Roman" w:cs="Times New Roman"/>
          <w:b/>
          <w:bCs/>
          <w:sz w:val="26"/>
          <w:szCs w:val="26"/>
        </w:rPr>
      </w:pPr>
    </w:p>
    <w:p w14:paraId="1AE46CCC" w14:textId="77777777" w:rsidR="00C83683" w:rsidRDefault="00C83683" w:rsidP="00C83683">
      <w:pPr>
        <w:pStyle w:val="Nincstrkz"/>
        <w:rPr>
          <w:rFonts w:ascii="Times New Roman" w:hAnsi="Times New Roman" w:cs="Times New Roman"/>
          <w:b/>
          <w:sz w:val="26"/>
          <w:szCs w:val="26"/>
        </w:rPr>
      </w:pPr>
    </w:p>
    <w:p w14:paraId="59E3B8D7" w14:textId="77777777" w:rsidR="00C83683" w:rsidRDefault="00C83683" w:rsidP="00C8368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K. m. f.</w:t>
      </w:r>
    </w:p>
    <w:p w14:paraId="0FF3ED3F" w14:textId="598C647F" w:rsidR="00C83683" w:rsidRDefault="00C83683" w:rsidP="00C8368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79F84A0E" w14:textId="453DE6D5" w:rsidR="00C83683" w:rsidRDefault="00C83683" w:rsidP="00C8368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72CD5B02" w14:textId="4B294F91" w:rsidR="00C83683" w:rsidRDefault="00C83683" w:rsidP="00C8368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0ADE40A0" w14:textId="0B61F087" w:rsidR="00C83683" w:rsidRDefault="00C83683" w:rsidP="00C8368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47551993" w14:textId="77777777" w:rsidR="00C83683" w:rsidRDefault="00C83683" w:rsidP="00C8368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2A0F48AB" w14:textId="77777777" w:rsidR="00C83683" w:rsidRDefault="00C83683" w:rsidP="00C8368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Hiesz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György s. k.</w:t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  <w:t>Dr. Kozma Katalin s. k.</w:t>
      </w:r>
    </w:p>
    <w:p w14:paraId="27638FAE" w14:textId="77777777" w:rsidR="00C83683" w:rsidRDefault="00C83683" w:rsidP="00C8368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polgármester</w:t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  <w:t xml:space="preserve">               jegyző</w:t>
      </w:r>
    </w:p>
    <w:p w14:paraId="318BCB99" w14:textId="77777777" w:rsidR="00C83683" w:rsidRDefault="00C83683" w:rsidP="00C8368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5B0E67B3" w14:textId="26C2EE87" w:rsidR="00C83683" w:rsidRDefault="00C83683" w:rsidP="00C8368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1F456785" w14:textId="77777777" w:rsidR="00C83683" w:rsidRDefault="00C83683" w:rsidP="00C8368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</w:p>
    <w:p w14:paraId="2CD914FE" w14:textId="77777777" w:rsidR="00C83683" w:rsidRDefault="00C83683" w:rsidP="00C8368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52AD23EE" w14:textId="77777777" w:rsidR="00C83683" w:rsidRDefault="00C83683" w:rsidP="00C83683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Kivonat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hiteléül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:</w:t>
      </w:r>
    </w:p>
    <w:p w14:paraId="57483C7F" w14:textId="77777777" w:rsidR="00C83683" w:rsidRDefault="00C83683" w:rsidP="00C83683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6"/>
          <w:szCs w:val="26"/>
        </w:rPr>
        <w:t>Gyöngyös, 2019. november 28.</w:t>
      </w:r>
    </w:p>
    <w:p w14:paraId="56069DCE" w14:textId="77777777" w:rsidR="00247CBC" w:rsidRDefault="00247CBC"/>
    <w:sectPr w:rsidR="00247CBC" w:rsidSect="00C836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44E5"/>
    <w:multiLevelType w:val="hybridMultilevel"/>
    <w:tmpl w:val="1422A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13EA"/>
    <w:multiLevelType w:val="hybridMultilevel"/>
    <w:tmpl w:val="0DB63C7E"/>
    <w:lvl w:ilvl="0" w:tplc="35B81C6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3C57DB"/>
    <w:multiLevelType w:val="hybridMultilevel"/>
    <w:tmpl w:val="CF966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C0"/>
    <w:rsid w:val="00247CBC"/>
    <w:rsid w:val="00C83683"/>
    <w:rsid w:val="00E0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C894"/>
  <w15:chartTrackingRefBased/>
  <w15:docId w15:val="{CB409B34-3EA7-445E-8BB9-52AF13C5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368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3683"/>
    <w:pPr>
      <w:spacing w:after="200" w:line="276" w:lineRule="auto"/>
      <w:ind w:left="720"/>
      <w:contextualSpacing/>
    </w:pPr>
    <w:rPr>
      <w:rFonts w:cstheme="minorHAnsi"/>
    </w:rPr>
  </w:style>
  <w:style w:type="paragraph" w:styleId="Nincstrkz">
    <w:name w:val="No Spacing"/>
    <w:uiPriority w:val="1"/>
    <w:qFormat/>
    <w:rsid w:val="00C83683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Garics Melinda</cp:lastModifiedBy>
  <cp:revision>2</cp:revision>
  <dcterms:created xsi:type="dcterms:W3CDTF">2019-11-29T08:02:00Z</dcterms:created>
  <dcterms:modified xsi:type="dcterms:W3CDTF">2019-11-29T08:10:00Z</dcterms:modified>
</cp:coreProperties>
</file>