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40" w:rsidRDefault="009A1540" w:rsidP="009A1540">
      <w:pPr>
        <w:pStyle w:val="Cmsor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16AD" w:rsidRDefault="009316AD" w:rsidP="009A1540">
      <w:pPr>
        <w:pStyle w:val="Cmsor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A1540" w:rsidRDefault="009A1540" w:rsidP="009A1540">
      <w:pPr>
        <w:pStyle w:val="Cmsor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6531">
        <w:rPr>
          <w:rFonts w:ascii="Times New Roman" w:hAnsi="Times New Roman" w:cs="Times New Roman"/>
          <w:b/>
          <w:color w:val="auto"/>
          <w:sz w:val="28"/>
          <w:szCs w:val="28"/>
        </w:rPr>
        <w:t>PÁLYÁZATI FELHÍVÁS</w:t>
      </w:r>
    </w:p>
    <w:p w:rsidR="009A1540" w:rsidRPr="00492D9E" w:rsidRDefault="009A1540" w:rsidP="009A1540"/>
    <w:p w:rsidR="009316AD" w:rsidRDefault="009316AD" w:rsidP="009A1540">
      <w:pPr>
        <w:jc w:val="both"/>
        <w:rPr>
          <w:sz w:val="22"/>
          <w:szCs w:val="22"/>
        </w:rPr>
      </w:pP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 xml:space="preserve">Gyöngyös Város Önkormányzata Képviselő-testületének Oktatási és Kulturális Bizottsága 2017. évre pályázatot hirdet a városban működő civil szervezetek, </w:t>
      </w:r>
      <w:r>
        <w:rPr>
          <w:sz w:val="22"/>
          <w:szCs w:val="22"/>
        </w:rPr>
        <w:t>alapítványok</w:t>
      </w:r>
      <w:r w:rsidRPr="00AD367A">
        <w:rPr>
          <w:sz w:val="22"/>
          <w:szCs w:val="22"/>
        </w:rPr>
        <w:t xml:space="preserve"> részére. </w:t>
      </w:r>
    </w:p>
    <w:p w:rsidR="005E32EA" w:rsidRDefault="005E32EA" w:rsidP="009A1540">
      <w:pPr>
        <w:pStyle w:val="Szvegtrzs"/>
        <w:rPr>
          <w:b/>
          <w:sz w:val="22"/>
          <w:szCs w:val="22"/>
        </w:rPr>
      </w:pPr>
    </w:p>
    <w:p w:rsidR="009A1540" w:rsidRPr="00AD367A" w:rsidRDefault="009A1540" w:rsidP="009A1540">
      <w:pPr>
        <w:pStyle w:val="Szvegtrzs"/>
        <w:rPr>
          <w:b/>
          <w:sz w:val="22"/>
          <w:szCs w:val="22"/>
        </w:rPr>
      </w:pPr>
      <w:r w:rsidRPr="00AD367A">
        <w:rPr>
          <w:b/>
          <w:sz w:val="22"/>
          <w:szCs w:val="22"/>
        </w:rPr>
        <w:t>A pályázat keretében támogatást kíván nyújtani:</w:t>
      </w:r>
    </w:p>
    <w:p w:rsidR="009A1540" w:rsidRPr="00AD367A" w:rsidRDefault="009A1540" w:rsidP="009A1540">
      <w:pPr>
        <w:pStyle w:val="Szvegtrzs"/>
        <w:numPr>
          <w:ilvl w:val="0"/>
          <w:numId w:val="1"/>
        </w:numPr>
        <w:tabs>
          <w:tab w:val="clear" w:pos="720"/>
          <w:tab w:val="num" w:pos="1428"/>
        </w:tabs>
        <w:suppressAutoHyphens w:val="0"/>
        <w:ind w:left="1428"/>
        <w:rPr>
          <w:sz w:val="22"/>
          <w:szCs w:val="22"/>
        </w:rPr>
      </w:pPr>
      <w:r w:rsidRPr="00AD367A">
        <w:rPr>
          <w:sz w:val="22"/>
          <w:szCs w:val="22"/>
        </w:rPr>
        <w:t>Pedagógiai rendezvények, kiállítások támogatására, valamint</w:t>
      </w:r>
    </w:p>
    <w:p w:rsidR="009A1540" w:rsidRPr="00AD367A" w:rsidRDefault="009A1540" w:rsidP="009A1540">
      <w:pPr>
        <w:numPr>
          <w:ilvl w:val="0"/>
          <w:numId w:val="1"/>
        </w:numPr>
        <w:tabs>
          <w:tab w:val="clear" w:pos="720"/>
          <w:tab w:val="num" w:pos="1428"/>
        </w:tabs>
        <w:ind w:left="1428"/>
        <w:jc w:val="both"/>
        <w:rPr>
          <w:sz w:val="22"/>
          <w:szCs w:val="22"/>
        </w:rPr>
      </w:pPr>
      <w:r w:rsidRPr="00AD367A">
        <w:rPr>
          <w:sz w:val="22"/>
          <w:szCs w:val="22"/>
        </w:rPr>
        <w:t>Városi, megyei, országos tanulmányi versenyek rendezéséhez.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>Támogatás formája: vissza nem térítendő pénzbeli támogatás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>Az elbírálásnál előnyben részesülnek a pályázati célhoz önrésszel rendelkező szervezetek, más pályázaton is résztvevők, valamint azok a pályázatok, amelyek illeszkednek Gyöngyös Város Önkormányzatának Kulturális, illetve Ifjúsági Koncepciójában meghatározottakhoz.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>A pályázó vállalja, hogy minden a pályázati programban megvalósuló rendezvényről – pl. meghívó küldésével – tájékoztatja a pályázat kiíróját.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rFonts w:eastAsia="Arial"/>
          <w:sz w:val="22"/>
          <w:szCs w:val="22"/>
        </w:rPr>
        <w:t>Ugyanazon pályázati eljárás keretében egy pályázó csak egy pályázatot nyújthat be, azonban egy pályázaton belül támogatás több tevékenységhez is igényelhető.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 xml:space="preserve">Pályázni kizárólag „Pályázati adatlapon” lehet, amely a Polgármesteri Hivatal Közigazgatási és Intézményirányítási Igazgatóságán kérhető, vagy letölthető a </w:t>
      </w:r>
      <w:hyperlink r:id="rId7" w:history="1">
        <w:r w:rsidRPr="00AD367A">
          <w:rPr>
            <w:rStyle w:val="Hiperhivatkozs"/>
            <w:rFonts w:eastAsiaTheme="majorEastAsia"/>
            <w:sz w:val="22"/>
            <w:szCs w:val="22"/>
          </w:rPr>
          <w:t>www.gyongyos.hu</w:t>
        </w:r>
      </w:hyperlink>
      <w:r w:rsidRPr="00AD367A">
        <w:rPr>
          <w:sz w:val="22"/>
          <w:szCs w:val="22"/>
        </w:rPr>
        <w:t xml:space="preserve"> honlapról.</w:t>
      </w:r>
    </w:p>
    <w:p w:rsidR="009A1540" w:rsidRPr="00AD367A" w:rsidRDefault="009A1540" w:rsidP="009A1540">
      <w:pPr>
        <w:rPr>
          <w:sz w:val="22"/>
          <w:szCs w:val="22"/>
        </w:rPr>
      </w:pPr>
      <w:r w:rsidRPr="00AD367A">
        <w:rPr>
          <w:sz w:val="22"/>
          <w:szCs w:val="22"/>
        </w:rPr>
        <w:t xml:space="preserve">A pályázati adatlaphoz kötelezően csatolandó mellékletek: </w:t>
      </w:r>
    </w:p>
    <w:p w:rsidR="009A1540" w:rsidRPr="00AD367A" w:rsidRDefault="009A1540" w:rsidP="009A1540">
      <w:pPr>
        <w:numPr>
          <w:ilvl w:val="0"/>
          <w:numId w:val="2"/>
        </w:numPr>
        <w:tabs>
          <w:tab w:val="clear" w:pos="1080"/>
        </w:tabs>
        <w:ind w:left="284" w:hanging="284"/>
        <w:rPr>
          <w:sz w:val="22"/>
          <w:szCs w:val="22"/>
        </w:rPr>
      </w:pPr>
      <w:r w:rsidRPr="00AD367A">
        <w:rPr>
          <w:sz w:val="22"/>
          <w:szCs w:val="22"/>
        </w:rPr>
        <w:t>A pályázó tevékenységének bemutatása, a pályázat részletes leírása és költségvetése.</w:t>
      </w:r>
    </w:p>
    <w:p w:rsidR="009A1540" w:rsidRPr="00AD367A" w:rsidRDefault="009A1540" w:rsidP="009A1540">
      <w:pPr>
        <w:numPr>
          <w:ilvl w:val="0"/>
          <w:numId w:val="2"/>
        </w:numPr>
        <w:tabs>
          <w:tab w:val="clear" w:pos="1080"/>
        </w:tabs>
        <w:ind w:left="284" w:hanging="284"/>
        <w:jc w:val="both"/>
        <w:rPr>
          <w:sz w:val="22"/>
          <w:szCs w:val="22"/>
        </w:rPr>
      </w:pPr>
      <w:r w:rsidRPr="00AD367A">
        <w:rPr>
          <w:sz w:val="22"/>
          <w:szCs w:val="22"/>
        </w:rPr>
        <w:t>Nyilatkozat az összeférhetetlenség, illetve érintettség fennállásáról vagy hiányáról (</w:t>
      </w:r>
      <w:r w:rsidRPr="00AD367A">
        <w:rPr>
          <w:color w:val="000000"/>
          <w:sz w:val="22"/>
          <w:szCs w:val="22"/>
        </w:rPr>
        <w:t>2007. évi CLXXXI. évi törvény 6. § (1) bekezdése, 8. § (1) bekezdése alapján)</w:t>
      </w:r>
      <w:r w:rsidRPr="00AD367A">
        <w:rPr>
          <w:sz w:val="22"/>
          <w:szCs w:val="22"/>
        </w:rPr>
        <w:t>. Ha az érintettség fennáll, közzétételi kérelem az érintettségről. A pályázó a pályázat benyújtásakor, vagy ha az érintettség a pályázat benyújtása után, de a támogatási döntés előtt következik be, - az ettől számított 8 munkanapon belül - kezdeményezheti az érintettségének közzétételét.</w:t>
      </w:r>
    </w:p>
    <w:p w:rsidR="009A1540" w:rsidRPr="00AD367A" w:rsidRDefault="009A1540" w:rsidP="009A1540">
      <w:pPr>
        <w:numPr>
          <w:ilvl w:val="0"/>
          <w:numId w:val="2"/>
        </w:numPr>
        <w:tabs>
          <w:tab w:val="clear" w:pos="1080"/>
        </w:tabs>
        <w:ind w:left="284" w:hanging="284"/>
        <w:jc w:val="both"/>
        <w:rPr>
          <w:sz w:val="22"/>
          <w:szCs w:val="22"/>
        </w:rPr>
      </w:pPr>
      <w:r w:rsidRPr="00AD367A">
        <w:rPr>
          <w:sz w:val="22"/>
          <w:szCs w:val="22"/>
        </w:rPr>
        <w:t>Átláthatósági nyilatkozat.</w:t>
      </w:r>
    </w:p>
    <w:p w:rsidR="009A1540" w:rsidRPr="00AD367A" w:rsidRDefault="009A1540" w:rsidP="009A1540">
      <w:pPr>
        <w:jc w:val="center"/>
        <w:rPr>
          <w:sz w:val="22"/>
          <w:szCs w:val="22"/>
        </w:rPr>
      </w:pPr>
    </w:p>
    <w:p w:rsidR="009A1540" w:rsidRPr="00AD367A" w:rsidRDefault="009A1540" w:rsidP="009A1540">
      <w:pPr>
        <w:jc w:val="center"/>
        <w:rPr>
          <w:sz w:val="22"/>
          <w:szCs w:val="22"/>
        </w:rPr>
      </w:pPr>
      <w:r w:rsidRPr="00AD367A">
        <w:rPr>
          <w:sz w:val="22"/>
          <w:szCs w:val="22"/>
        </w:rPr>
        <w:t>A PÁLYÁZATOK BENYÚJTÁSÁNAK HATÁRIDEJE ÉS HELYE:</w:t>
      </w:r>
    </w:p>
    <w:p w:rsidR="009A1540" w:rsidRPr="00AD367A" w:rsidRDefault="009A1540" w:rsidP="009A1540">
      <w:pPr>
        <w:jc w:val="center"/>
        <w:rPr>
          <w:b/>
          <w:color w:val="FF0000"/>
          <w:sz w:val="22"/>
          <w:szCs w:val="22"/>
        </w:rPr>
      </w:pPr>
      <w:r w:rsidRPr="00AD367A">
        <w:rPr>
          <w:b/>
          <w:color w:val="FF0000"/>
          <w:sz w:val="22"/>
          <w:szCs w:val="22"/>
        </w:rPr>
        <w:t xml:space="preserve">2017. </w:t>
      </w:r>
      <w:r>
        <w:rPr>
          <w:b/>
          <w:color w:val="FF0000"/>
          <w:sz w:val="22"/>
          <w:szCs w:val="22"/>
        </w:rPr>
        <w:t>április 25.</w:t>
      </w:r>
    </w:p>
    <w:p w:rsidR="009A1540" w:rsidRPr="00AD367A" w:rsidRDefault="009A1540" w:rsidP="009A1540">
      <w:pPr>
        <w:jc w:val="center"/>
        <w:rPr>
          <w:sz w:val="22"/>
          <w:szCs w:val="22"/>
        </w:rPr>
      </w:pPr>
      <w:r w:rsidRPr="00AD367A">
        <w:rPr>
          <w:sz w:val="22"/>
          <w:szCs w:val="22"/>
        </w:rPr>
        <w:t>Gyöngyösi Polgármesteri Hivatal</w:t>
      </w:r>
    </w:p>
    <w:p w:rsidR="009A1540" w:rsidRPr="00AD367A" w:rsidRDefault="009A1540" w:rsidP="009A1540">
      <w:pPr>
        <w:jc w:val="center"/>
        <w:rPr>
          <w:sz w:val="22"/>
          <w:szCs w:val="22"/>
        </w:rPr>
      </w:pPr>
      <w:r w:rsidRPr="00AD367A">
        <w:rPr>
          <w:sz w:val="22"/>
          <w:szCs w:val="22"/>
        </w:rPr>
        <w:t>Közigazgatási és Intézményirányítási Igazgatósága</w:t>
      </w:r>
    </w:p>
    <w:p w:rsidR="009A1540" w:rsidRPr="00AD367A" w:rsidRDefault="009A1540" w:rsidP="009A1540">
      <w:pPr>
        <w:pStyle w:val="Cmsor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AD367A">
        <w:rPr>
          <w:rFonts w:ascii="Times New Roman" w:hAnsi="Times New Roman"/>
          <w:color w:val="auto"/>
          <w:sz w:val="22"/>
          <w:szCs w:val="22"/>
        </w:rPr>
        <w:t>Gyöngyös, Fő tér 13. Tel. 37/510-329; 37/510-315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>Az alapítványok támogatásáról Gyöngyös Váro</w:t>
      </w:r>
      <w:r w:rsidR="001B1D91">
        <w:rPr>
          <w:sz w:val="22"/>
          <w:szCs w:val="22"/>
        </w:rPr>
        <w:t xml:space="preserve">s Képviselő-testülete, a </w:t>
      </w:r>
      <w:r w:rsidRPr="00AD367A">
        <w:rPr>
          <w:sz w:val="22"/>
          <w:szCs w:val="22"/>
        </w:rPr>
        <w:t>civil szer</w:t>
      </w:r>
      <w:r w:rsidR="001B1D91">
        <w:rPr>
          <w:sz w:val="22"/>
          <w:szCs w:val="22"/>
        </w:rPr>
        <w:t>vezetek</w:t>
      </w:r>
      <w:bookmarkStart w:id="0" w:name="_GoBack"/>
      <w:bookmarkEnd w:id="0"/>
      <w:r w:rsidRPr="00AD367A">
        <w:rPr>
          <w:sz w:val="22"/>
          <w:szCs w:val="22"/>
        </w:rPr>
        <w:t xml:space="preserve"> pályázatának elbírálásáról a Képviselő-testület Oktatási és Kulturális Bizottsága dönt. </w:t>
      </w:r>
      <w:r w:rsidRPr="00AD367A">
        <w:rPr>
          <w:bCs/>
          <w:sz w:val="22"/>
          <w:szCs w:val="22"/>
        </w:rPr>
        <w:t>A beérkező pályázatot a hatáskörgyakorló a benyújtási határidőt követő 30 napon belül bírálja el.</w:t>
      </w:r>
      <w:r w:rsidRPr="00AD367A">
        <w:rPr>
          <w:sz w:val="22"/>
          <w:szCs w:val="22"/>
        </w:rPr>
        <w:t xml:space="preserve"> Az elbírálás eredményéről valamennyi pályázó írásban értesül.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>Kizárja magát a pályázatból az a pályázó, amely csőd-, felszámolási-, vagy végelszámolási eljárás alatt áll, akinek vagy amelynek köztartozása van.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 xml:space="preserve">Az elnyert pénzbeli támogatás kizárólag a támogatási szerződésben meghatározott célra használható fel </w:t>
      </w:r>
      <w:r w:rsidRPr="00AD367A">
        <w:rPr>
          <w:b/>
          <w:sz w:val="22"/>
          <w:szCs w:val="22"/>
        </w:rPr>
        <w:t>2017. december 31-ig</w:t>
      </w:r>
      <w:r w:rsidRPr="00AD367A">
        <w:rPr>
          <w:sz w:val="22"/>
          <w:szCs w:val="22"/>
        </w:rPr>
        <w:t xml:space="preserve">. A pályázó köteles a pályázaton elnyert támogatás felhasználásáról </w:t>
      </w:r>
      <w:r w:rsidRPr="00AD367A">
        <w:rPr>
          <w:b/>
          <w:sz w:val="22"/>
          <w:szCs w:val="22"/>
        </w:rPr>
        <w:t>2018. január 31-ig</w:t>
      </w:r>
      <w:r w:rsidRPr="00AD367A">
        <w:rPr>
          <w:sz w:val="22"/>
          <w:szCs w:val="22"/>
        </w:rPr>
        <w:t xml:space="preserve"> elszámolni! </w:t>
      </w:r>
      <w:r w:rsidRPr="00AD367A">
        <w:rPr>
          <w:i/>
          <w:sz w:val="22"/>
          <w:szCs w:val="22"/>
          <w:highlight w:val="yellow"/>
        </w:rPr>
        <w:t xml:space="preserve"> 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>Működési feltételek finanszírozását a Bizottság nem támogatja.</w:t>
      </w:r>
    </w:p>
    <w:p w:rsidR="009A1540" w:rsidRPr="00AD367A" w:rsidRDefault="009A1540" w:rsidP="009A1540">
      <w:pPr>
        <w:pStyle w:val="Cmsor3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367A">
        <w:rPr>
          <w:rFonts w:ascii="Times New Roman" w:hAnsi="Times New Roman" w:cs="Times New Roman"/>
          <w:color w:val="auto"/>
          <w:sz w:val="22"/>
          <w:szCs w:val="22"/>
        </w:rPr>
        <w:t>A pályázati kiírásra, az Önkormányzat által nyújtható támogatás felhasználására és a támogatással történő elszámolásra vonatkozó részletes szabályokat az egyes önkormányzati támogatásokról szóló 15/2017. (III.31.) önkormányzati rendeletet tartalmazza.</w:t>
      </w:r>
    </w:p>
    <w:p w:rsidR="009A1540" w:rsidRPr="00AD367A" w:rsidRDefault="009A1540" w:rsidP="009A1540">
      <w:pPr>
        <w:jc w:val="both"/>
        <w:rPr>
          <w:sz w:val="22"/>
          <w:szCs w:val="22"/>
        </w:rPr>
      </w:pPr>
      <w:r w:rsidRPr="00AD367A">
        <w:rPr>
          <w:sz w:val="22"/>
          <w:szCs w:val="22"/>
        </w:rPr>
        <w:t>Pályázattal kapcsolatos információ kérhető: Erdélyiné Gáspár Katalin ügyintézőtől (</w:t>
      </w:r>
      <w:hyperlink r:id="rId8" w:history="1">
        <w:r w:rsidRPr="00AD367A">
          <w:rPr>
            <w:rStyle w:val="Hiperhivatkozs"/>
            <w:rFonts w:eastAsiaTheme="majorEastAsia"/>
            <w:sz w:val="22"/>
            <w:szCs w:val="22"/>
          </w:rPr>
          <w:t>gaspar.katalin@hivatal.gyongyos.hu</w:t>
        </w:r>
      </w:hyperlink>
      <w:r w:rsidRPr="00AD367A">
        <w:rPr>
          <w:sz w:val="22"/>
          <w:szCs w:val="22"/>
        </w:rPr>
        <w:t xml:space="preserve"> , 37/510-315). </w:t>
      </w:r>
    </w:p>
    <w:p w:rsidR="009A1540" w:rsidRPr="00AD367A" w:rsidRDefault="009A1540" w:rsidP="009A1540">
      <w:pPr>
        <w:rPr>
          <w:sz w:val="22"/>
          <w:szCs w:val="22"/>
        </w:rPr>
      </w:pPr>
    </w:p>
    <w:p w:rsidR="009A1540" w:rsidRDefault="009A1540" w:rsidP="009A1540">
      <w:pPr>
        <w:rPr>
          <w:sz w:val="22"/>
          <w:szCs w:val="22"/>
        </w:rPr>
      </w:pPr>
      <w:r w:rsidRPr="00AD367A">
        <w:rPr>
          <w:sz w:val="22"/>
          <w:szCs w:val="22"/>
        </w:rPr>
        <w:t xml:space="preserve">Gyöngyös, 2017. április </w:t>
      </w: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367A">
        <w:rPr>
          <w:sz w:val="22"/>
          <w:szCs w:val="22"/>
        </w:rPr>
        <w:t xml:space="preserve">                            </w:t>
      </w:r>
    </w:p>
    <w:p w:rsidR="009316AD" w:rsidRDefault="009A1540" w:rsidP="009A1540">
      <w:pPr>
        <w:ind w:left="4248" w:firstLine="708"/>
        <w:rPr>
          <w:sz w:val="22"/>
          <w:szCs w:val="22"/>
        </w:rPr>
      </w:pPr>
      <w:r w:rsidRPr="00AD367A">
        <w:rPr>
          <w:sz w:val="22"/>
          <w:szCs w:val="22"/>
        </w:rPr>
        <w:t xml:space="preserve"> </w:t>
      </w:r>
    </w:p>
    <w:p w:rsidR="009A1540" w:rsidRPr="00AD367A" w:rsidRDefault="009A1540" w:rsidP="009A1540">
      <w:pPr>
        <w:ind w:left="4248" w:firstLine="708"/>
        <w:rPr>
          <w:b/>
          <w:sz w:val="22"/>
          <w:szCs w:val="22"/>
        </w:rPr>
      </w:pPr>
      <w:r w:rsidRPr="00AD367A">
        <w:rPr>
          <w:b/>
          <w:sz w:val="22"/>
          <w:szCs w:val="22"/>
        </w:rPr>
        <w:t>Gyöngyös Város Képviselő-testületének</w:t>
      </w:r>
    </w:p>
    <w:p w:rsidR="00BA6FA4" w:rsidRDefault="009A1540" w:rsidP="005E32EA">
      <w:pPr>
        <w:ind w:left="3540" w:firstLine="708"/>
        <w:jc w:val="both"/>
      </w:pPr>
      <w:r w:rsidRPr="00AD367A">
        <w:rPr>
          <w:b/>
          <w:sz w:val="22"/>
          <w:szCs w:val="22"/>
        </w:rPr>
        <w:t xml:space="preserve">    </w:t>
      </w:r>
      <w:r w:rsidRPr="00AD367A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 xml:space="preserve">  </w:t>
      </w:r>
      <w:r w:rsidRPr="00AD367A">
        <w:rPr>
          <w:b/>
          <w:sz w:val="22"/>
          <w:szCs w:val="22"/>
        </w:rPr>
        <w:t xml:space="preserve">   Oktatási és Kulturális Bizottsága</w:t>
      </w:r>
    </w:p>
    <w:sectPr w:rsidR="00BA6FA4" w:rsidSect="002935F7">
      <w:footerReference w:type="default" r:id="rId9"/>
      <w:pgSz w:w="11906" w:h="16838"/>
      <w:pgMar w:top="567" w:right="1134" w:bottom="720" w:left="1134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9C" w:rsidRDefault="009316AD">
      <w:r>
        <w:separator/>
      </w:r>
    </w:p>
  </w:endnote>
  <w:endnote w:type="continuationSeparator" w:id="0">
    <w:p w:rsidR="00411A9C" w:rsidRDefault="009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542188"/>
      <w:docPartObj>
        <w:docPartGallery w:val="Page Numbers (Bottom of Page)"/>
        <w:docPartUnique/>
      </w:docPartObj>
    </w:sdtPr>
    <w:sdtEndPr/>
    <w:sdtContent>
      <w:p w:rsidR="009E26AF" w:rsidRDefault="005E32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91">
          <w:rPr>
            <w:noProof/>
          </w:rPr>
          <w:t>1</w:t>
        </w:r>
        <w:r>
          <w:fldChar w:fldCharType="end"/>
        </w:r>
      </w:p>
    </w:sdtContent>
  </w:sdt>
  <w:p w:rsidR="009E26AF" w:rsidRDefault="008870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9C" w:rsidRDefault="009316AD">
      <w:r>
        <w:separator/>
      </w:r>
    </w:p>
  </w:footnote>
  <w:footnote w:type="continuationSeparator" w:id="0">
    <w:p w:rsidR="00411A9C" w:rsidRDefault="009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14CE"/>
    <w:multiLevelType w:val="singleLevel"/>
    <w:tmpl w:val="4582E9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</w:abstractNum>
  <w:abstractNum w:abstractNumId="1" w15:restartNumberingAfterBreak="0">
    <w:nsid w:val="6E8A71FD"/>
    <w:multiLevelType w:val="hybridMultilevel"/>
    <w:tmpl w:val="A860ECB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40"/>
    <w:rsid w:val="001B1D91"/>
    <w:rsid w:val="00411A9C"/>
    <w:rsid w:val="005E32EA"/>
    <w:rsid w:val="00887059"/>
    <w:rsid w:val="009316AD"/>
    <w:rsid w:val="009A1540"/>
    <w:rsid w:val="00B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7ABD"/>
  <w15:chartTrackingRefBased/>
  <w15:docId w15:val="{DF49A02D-827F-4A3E-8A80-C3F10D1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A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A1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1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A1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15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15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A15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styleId="Hiperhivatkozs">
    <w:name w:val="Hyperlink"/>
    <w:rsid w:val="009A1540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9A15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A15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A1540"/>
    <w:pPr>
      <w:suppressAutoHyphens/>
      <w:jc w:val="both"/>
    </w:pPr>
    <w:rPr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9A154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par.katalin@hivatal.gyongy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yongyo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Erdélyiné Gáspár Katalin</dc:creator>
  <cp:keywords/>
  <dc:description/>
  <cp:lastModifiedBy>Horváth Anita</cp:lastModifiedBy>
  <cp:revision>4</cp:revision>
  <dcterms:created xsi:type="dcterms:W3CDTF">2017-04-11T06:51:00Z</dcterms:created>
  <dcterms:modified xsi:type="dcterms:W3CDTF">2017-04-11T11:16:00Z</dcterms:modified>
</cp:coreProperties>
</file>