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3C" w:rsidRDefault="00B25A3C" w:rsidP="00B25A3C">
      <w:pPr>
        <w:pStyle w:val="Cmsor1"/>
        <w:tabs>
          <w:tab w:val="left" w:pos="0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PÁLYÁZATI FELHÍVÁS</w:t>
      </w:r>
    </w:p>
    <w:p w:rsidR="00B25A3C" w:rsidRDefault="00B25A3C" w:rsidP="00B25A3C"/>
    <w:p w:rsidR="00B25A3C" w:rsidRDefault="00B25A3C" w:rsidP="00B25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Gyöngyös Város Képviselő-testülete </w:t>
      </w:r>
    </w:p>
    <w:p w:rsidR="00B25A3C" w:rsidRDefault="00B25A3C" w:rsidP="00B25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Egészségügyi, Szociális és Lakásügyi Bizottsága</w:t>
      </w:r>
    </w:p>
    <w:p w:rsidR="00B25A3C" w:rsidRDefault="00B25A3C" w:rsidP="00B25A3C">
      <w:pPr>
        <w:pStyle w:val="Szvegtrzs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2015. évre pályázatot hirdet a városban működő szociális-karitatív szervezetek (egyesületek, alapítványok) tevékenységének támogatására. </w:t>
      </w:r>
    </w:p>
    <w:p w:rsidR="00B25A3C" w:rsidRDefault="00B25A3C" w:rsidP="00B25A3C">
      <w:pPr>
        <w:pStyle w:val="Szvegtrzs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SZOCIÁLIS TEVÉKENYSÉGEK TÁMOGATÁSÁRA</w:t>
      </w:r>
    </w:p>
    <w:p w:rsidR="00B25A3C" w:rsidRDefault="00B25A3C" w:rsidP="00B25A3C">
      <w:pPr>
        <w:pStyle w:val="Szvegtrzs"/>
        <w:jc w:val="center"/>
        <w:rPr>
          <w:rFonts w:ascii="Times New Roman" w:hAnsi="Times New Roman"/>
          <w:sz w:val="28"/>
          <w:szCs w:val="28"/>
        </w:rPr>
      </w:pPr>
    </w:p>
    <w:p w:rsidR="00B25A3C" w:rsidRDefault="00B25A3C" w:rsidP="00B25A3C">
      <w:pPr>
        <w:pStyle w:val="Szvegtrzs"/>
        <w:jc w:val="center"/>
        <w:rPr>
          <w:rFonts w:ascii="Times New Roman" w:hAnsi="Times New Roman"/>
          <w:sz w:val="28"/>
          <w:szCs w:val="28"/>
        </w:rPr>
      </w:pPr>
    </w:p>
    <w:p w:rsidR="00B25A3C" w:rsidRDefault="00B25A3C" w:rsidP="00B25A3C">
      <w:pPr>
        <w:pStyle w:val="Szvegtrzs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Pályázni kizárólag „Pályázati adatlapon” lehet, amely beszerezhető a Polgármesteri Hivatal Közigazgatási és Intézményirányítási Igazgatóságán, illetve a </w:t>
      </w:r>
      <w:hyperlink r:id="rId5" w:history="1">
        <w:r>
          <w:rPr>
            <w:rStyle w:val="Hiperhivatkozs"/>
            <w:rFonts w:ascii="Times New Roman" w:hAnsi="Times New Roman"/>
            <w:sz w:val="28"/>
            <w:szCs w:val="28"/>
          </w:rPr>
          <w:t>www.gyongyos.hu</w:t>
        </w:r>
      </w:hyperlink>
      <w:r>
        <w:rPr>
          <w:rFonts w:ascii="Times New Roman" w:hAnsi="Times New Roman"/>
          <w:sz w:val="28"/>
          <w:szCs w:val="28"/>
        </w:rPr>
        <w:t xml:space="preserve"> honlapról letölthető.</w:t>
      </w:r>
    </w:p>
    <w:p w:rsidR="00B25A3C" w:rsidRDefault="00B25A3C" w:rsidP="00B25A3C">
      <w:pPr>
        <w:rPr>
          <w:b/>
          <w:sz w:val="28"/>
          <w:szCs w:val="28"/>
        </w:rPr>
      </w:pPr>
    </w:p>
    <w:p w:rsidR="00B25A3C" w:rsidRDefault="00B25A3C" w:rsidP="00B25A3C">
      <w:pPr>
        <w:pStyle w:val="Szvegtrzs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PÁLYÁZATOK BENYÚJTÁSÁNAK HATÁRIDEJE ÉS HELYE:</w:t>
      </w:r>
    </w:p>
    <w:p w:rsidR="00B25A3C" w:rsidRDefault="00B25A3C" w:rsidP="00B25A3C">
      <w:pPr>
        <w:rPr>
          <w:sz w:val="16"/>
          <w:szCs w:val="16"/>
        </w:rPr>
      </w:pPr>
    </w:p>
    <w:p w:rsidR="00B25A3C" w:rsidRDefault="00B25A3C" w:rsidP="00B25A3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2015. március 27.</w:t>
      </w:r>
    </w:p>
    <w:p w:rsidR="00B25A3C" w:rsidRDefault="00B25A3C" w:rsidP="00B25A3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Gyöngyösi Polgármesteri Hivatal</w:t>
      </w:r>
    </w:p>
    <w:p w:rsidR="00B25A3C" w:rsidRDefault="00B25A3C" w:rsidP="00B25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Közigazgatási és Intézményirányítási Igazgatósága</w:t>
      </w:r>
    </w:p>
    <w:p w:rsidR="00B25A3C" w:rsidRDefault="00B25A3C" w:rsidP="00B25A3C">
      <w:pPr>
        <w:pStyle w:val="Cmsor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Gyöngyös, Fő tér 13. Tel.: 37/510-329; 37/510-353</w:t>
      </w:r>
    </w:p>
    <w:p w:rsidR="00B25A3C" w:rsidRDefault="00B25A3C" w:rsidP="00B25A3C">
      <w:pPr>
        <w:rPr>
          <w:sz w:val="20"/>
          <w:szCs w:val="20"/>
        </w:rPr>
      </w:pPr>
    </w:p>
    <w:p w:rsidR="00B25A3C" w:rsidRDefault="00B25A3C" w:rsidP="00B25A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pályázatok elbírálásáról az Egészségügyi, Szociális és Lakásügyi Bizottság dönt. A döntés várható időpontja 2015. április hó. Az elbírálás eredményéről valamennyi pályázó írásban értesül. </w:t>
      </w:r>
    </w:p>
    <w:p w:rsidR="00B25A3C" w:rsidRDefault="00B25A3C" w:rsidP="00B25A3C">
      <w:pPr>
        <w:pStyle w:val="Cmsor1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elbírálásnál előnyben részesülnek a pályázati cél megvalósításához önrésszel rendelkező szervezetek, valamint azok a pályázatok, amelyek az önkormányzat Szociális Szolgáltatás Tervezési Koncepciójában meghatározottakhoz illeszkednek.</w:t>
      </w:r>
    </w:p>
    <w:p w:rsidR="00B25A3C" w:rsidRDefault="00B25A3C" w:rsidP="00B25A3C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Kizárja magát a pályázatból az, aki az előző évben bármely célra kapott önkormányzati támogatással nem számolt el! Az elnyert támogatás működési feltételek finanszírozására nem használható fel, csak a megjelölt célokra 2015. december 31-ig. Az elszámolás határideje 2016. január 31.</w:t>
      </w:r>
    </w:p>
    <w:p w:rsidR="00B25A3C" w:rsidRDefault="00B25A3C" w:rsidP="00B25A3C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Pályázattal kapcsolatos információ kérhető: Nagyné Szakál Mária ügyintézőnél az </w:t>
      </w:r>
      <w:hyperlink r:id="rId6" w:history="1">
        <w:r>
          <w:rPr>
            <w:rStyle w:val="Hiperhivatkozs"/>
            <w:b/>
            <w:sz w:val="28"/>
            <w:szCs w:val="28"/>
          </w:rPr>
          <w:t>szakal.maria@hivatal.gyongyos.hu</w:t>
        </w:r>
      </w:hyperlink>
      <w:r>
        <w:rPr>
          <w:b/>
          <w:sz w:val="28"/>
          <w:szCs w:val="28"/>
        </w:rPr>
        <w:t xml:space="preserve"> címen, illetve telefonon 37/510-353. </w:t>
      </w:r>
    </w:p>
    <w:p w:rsidR="00B25A3C" w:rsidRDefault="00B25A3C" w:rsidP="00B25A3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Gyöngyös, 2015.  március 3.</w:t>
      </w:r>
    </w:p>
    <w:p w:rsidR="00B25A3C" w:rsidRDefault="00B25A3C" w:rsidP="00B25A3C">
      <w:pPr>
        <w:tabs>
          <w:tab w:val="left" w:pos="4140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Gyöngyös Város Képviselő-testületének</w:t>
      </w:r>
    </w:p>
    <w:p w:rsidR="00B25A3C" w:rsidRDefault="00B25A3C" w:rsidP="00B25A3C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Egészségügyi, Szociális és Lakásügyi Bizottsága</w:t>
      </w:r>
    </w:p>
    <w:p w:rsidR="00E651DF" w:rsidRDefault="00E651DF">
      <w:bookmarkStart w:id="0" w:name="_GoBack"/>
      <w:bookmarkEnd w:id="0"/>
    </w:p>
    <w:sectPr w:rsidR="00E6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1"/>
    <w:rsid w:val="009062D1"/>
    <w:rsid w:val="00B25A3C"/>
    <w:rsid w:val="00E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5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5A3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5A3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25A3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semiHidden/>
    <w:unhideWhenUsed/>
    <w:rsid w:val="00B25A3C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B25A3C"/>
    <w:pPr>
      <w:suppressAutoHyphens/>
    </w:pPr>
    <w:rPr>
      <w:rFonts w:ascii="Arial" w:hAnsi="Arial"/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25A3C"/>
    <w:rPr>
      <w:rFonts w:ascii="Arial" w:eastAsia="Times New Roman" w:hAnsi="Arial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5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5A3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5A3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25A3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semiHidden/>
    <w:unhideWhenUsed/>
    <w:rsid w:val="00B25A3C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B25A3C"/>
    <w:pPr>
      <w:suppressAutoHyphens/>
    </w:pPr>
    <w:rPr>
      <w:rFonts w:ascii="Arial" w:hAnsi="Arial"/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25A3C"/>
    <w:rPr>
      <w:rFonts w:ascii="Arial" w:eastAsia="Times New Roman" w:hAnsi="Arial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akal.maria@hivatal.gyongyos.hu" TargetMode="Externa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Szakál Mária</dc:creator>
  <cp:lastModifiedBy>Nagyné Szakál Mária</cp:lastModifiedBy>
  <cp:revision>2</cp:revision>
  <dcterms:created xsi:type="dcterms:W3CDTF">2015-02-27T07:52:00Z</dcterms:created>
  <dcterms:modified xsi:type="dcterms:W3CDTF">2015-02-27T07:52:00Z</dcterms:modified>
</cp:coreProperties>
</file>