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672" w:rsidRPr="003E275A" w:rsidRDefault="009D6672" w:rsidP="009D6672">
      <w:pPr>
        <w:jc w:val="both"/>
      </w:pPr>
    </w:p>
    <w:p w:rsidR="009D6672" w:rsidRPr="00A339EC" w:rsidRDefault="00C91E91" w:rsidP="009D6672">
      <w:pPr>
        <w:pStyle w:val="Cmsor1"/>
        <w:spacing w:before="0"/>
        <w:jc w:val="center"/>
        <w:rPr>
          <w:rFonts w:ascii="Times New Roman" w:hAnsi="Times New Roman" w:cs="Times New Roman"/>
          <w:b/>
          <w:color w:val="auto"/>
        </w:rPr>
      </w:pPr>
      <w:r>
        <w:rPr>
          <w:rFonts w:ascii="Times New Roman" w:hAnsi="Times New Roman" w:cs="Times New Roman"/>
          <w:b/>
          <w:color w:val="auto"/>
        </w:rPr>
        <w:t>Pályázat sporttevékenység támogatására</w:t>
      </w:r>
      <w:bookmarkStart w:id="0" w:name="_GoBack"/>
      <w:bookmarkEnd w:id="0"/>
    </w:p>
    <w:p w:rsidR="009D6672" w:rsidRDefault="009D6672" w:rsidP="009D6672">
      <w:pPr>
        <w:pStyle w:val="Szvegtrzs"/>
        <w:rPr>
          <w:sz w:val="22"/>
          <w:szCs w:val="22"/>
        </w:rPr>
      </w:pPr>
    </w:p>
    <w:p w:rsidR="009D6672" w:rsidRPr="00453F61" w:rsidRDefault="009D6672" w:rsidP="009D6672">
      <w:pPr>
        <w:pStyle w:val="Szvegtrzs"/>
        <w:rPr>
          <w:szCs w:val="24"/>
        </w:rPr>
      </w:pPr>
      <w:r w:rsidRPr="00453F61">
        <w:rPr>
          <w:szCs w:val="24"/>
        </w:rPr>
        <w:t>Gyöngyös Város Önkormányzatának Idegenforgalmi, Ifjúsági és Sportbizottsága pályázatot hirdet Gyöngyös városi székhellyel/lakóhellyel rendelkező köznevelési intézmények, sportegyesületek, sportalapítványok, sportági szakszövetségek és magánszemélyek sporttevékenységének támogatására. Az egyes önkormányzati támogatásokról szóló 15/2017. (III.31.) önkormányzati rendelet rendelkezése értelmében az önkormányzati költségvetésből biztosított, bizottsági hatáskörbe telepített forrásokra önkormányzati fenntartásban működő intézmény nem nyújthat be pályázatot.</w:t>
      </w:r>
    </w:p>
    <w:p w:rsidR="009D6672" w:rsidRDefault="009D6672" w:rsidP="009D6672">
      <w:pPr>
        <w:jc w:val="both"/>
        <w:rPr>
          <w:b/>
          <w:u w:val="single"/>
        </w:rPr>
      </w:pPr>
    </w:p>
    <w:p w:rsidR="009D6672" w:rsidRPr="00453F61" w:rsidRDefault="009D6672" w:rsidP="009D6672">
      <w:pPr>
        <w:jc w:val="both"/>
      </w:pPr>
      <w:r w:rsidRPr="00453F61">
        <w:rPr>
          <w:b/>
          <w:u w:val="single"/>
        </w:rPr>
        <w:t>Támogatás formája</w:t>
      </w:r>
      <w:r w:rsidRPr="00453F61">
        <w:rPr>
          <w:b/>
        </w:rPr>
        <w:t>:</w:t>
      </w:r>
      <w:r w:rsidRPr="00453F61">
        <w:t xml:space="preserve"> vissza nem térítendő</w:t>
      </w:r>
      <w:r>
        <w:t xml:space="preserve"> pénzbeli</w:t>
      </w:r>
      <w:r w:rsidRPr="00453F61">
        <w:t xml:space="preserve"> támogatás</w:t>
      </w:r>
    </w:p>
    <w:p w:rsidR="009D6672" w:rsidRDefault="009D6672" w:rsidP="009D6672">
      <w:pPr>
        <w:jc w:val="both"/>
        <w:rPr>
          <w:b/>
          <w:u w:val="single"/>
        </w:rPr>
      </w:pPr>
    </w:p>
    <w:p w:rsidR="009D6672" w:rsidRPr="00453F61" w:rsidRDefault="009D6672" w:rsidP="009D6672">
      <w:pPr>
        <w:jc w:val="both"/>
      </w:pPr>
      <w:r w:rsidRPr="00453F61">
        <w:rPr>
          <w:b/>
          <w:u w:val="single"/>
        </w:rPr>
        <w:t>Elszámolható költségek</w:t>
      </w:r>
      <w:r w:rsidRPr="00453F61">
        <w:rPr>
          <w:b/>
        </w:rPr>
        <w:t>:</w:t>
      </w:r>
      <w:r w:rsidRPr="00453F61">
        <w:t xml:space="preserve"> </w:t>
      </w:r>
    </w:p>
    <w:p w:rsidR="009D6672" w:rsidRPr="00453F61" w:rsidRDefault="003445D0" w:rsidP="009D6672">
      <w:pPr>
        <w:numPr>
          <w:ilvl w:val="0"/>
          <w:numId w:val="3"/>
        </w:numPr>
        <w:ind w:left="357" w:hanging="357"/>
        <w:jc w:val="both"/>
      </w:pPr>
      <w:r>
        <w:t>kizárólag sport</w:t>
      </w:r>
      <w:r w:rsidR="009D6672" w:rsidRPr="00453F61">
        <w:t xml:space="preserve">rendezvény céljából igénybe vett hang-, fénytechnika bérlése, rendezői, szervező díj kifizetése, hatósági és egyéb a rendezvény megvalósításához szükséges engedélyek által szabott díjak kifizetése, sport és egyéb a rendezvény megvalósulását segítő eszköz vásárlása, díjazás céljából vásárolt jutalmak (serleg, érem, stb.), esemény reklámozására feladott hirdetések, plakátok, szórólapok, díjai, játékvezetői, sportbírói, rendezvények kapcsán orvosi ügyeleti díj költségei, sportlétesítmény bérleti díja, belépők és úszóbérlet, stb.,      </w:t>
      </w:r>
    </w:p>
    <w:p w:rsidR="009D6672" w:rsidRPr="00453F61" w:rsidRDefault="009D6672" w:rsidP="009D6672">
      <w:pPr>
        <w:numPr>
          <w:ilvl w:val="0"/>
          <w:numId w:val="3"/>
        </w:numPr>
        <w:ind w:left="357" w:hanging="357"/>
        <w:jc w:val="both"/>
      </w:pPr>
      <w:r w:rsidRPr="00453F61">
        <w:t xml:space="preserve">a sportkör igazolt versenyzője számára utazási, nevezési vagy játékengedély díj, játékvezetői, sportbírói, versenyek kapcsán orvosi ügyeleti díj költségei, sporteszköz vásárlása, sportlétesítmény bérleti </w:t>
      </w:r>
      <w:proofErr w:type="gramStart"/>
      <w:r w:rsidRPr="00453F61">
        <w:t>díja,</w:t>
      </w:r>
      <w:proofErr w:type="gramEnd"/>
      <w:r w:rsidRPr="00453F61">
        <w:t xml:space="preserve"> stb.,  </w:t>
      </w:r>
    </w:p>
    <w:p w:rsidR="009D6672" w:rsidRPr="00453F61" w:rsidRDefault="009D6672" w:rsidP="009D6672">
      <w:pPr>
        <w:numPr>
          <w:ilvl w:val="0"/>
          <w:numId w:val="3"/>
        </w:numPr>
        <w:ind w:left="357" w:hanging="357"/>
        <w:jc w:val="both"/>
      </w:pPr>
      <w:r w:rsidRPr="00453F61">
        <w:t>a sportkör tagjaként a magyar válogatott keretbe tartozó sportoló részére versenyzéssel kapcsolatos utazási, étkezési, sportfelszerelési, versenyre történő nevezési díj kiadásai.</w:t>
      </w:r>
    </w:p>
    <w:p w:rsidR="009D6672" w:rsidRDefault="009D6672" w:rsidP="009D6672">
      <w:pPr>
        <w:rPr>
          <w:b/>
          <w:u w:val="single"/>
        </w:rPr>
      </w:pPr>
    </w:p>
    <w:p w:rsidR="009D6672" w:rsidRPr="00453F61" w:rsidRDefault="009D6672" w:rsidP="009D6672">
      <w:r w:rsidRPr="00453F61">
        <w:rPr>
          <w:b/>
          <w:u w:val="single"/>
        </w:rPr>
        <w:t>Pályázatok benyújtási határideje</w:t>
      </w:r>
      <w:r w:rsidRPr="00453F61">
        <w:rPr>
          <w:b/>
        </w:rPr>
        <w:t xml:space="preserve">: </w:t>
      </w:r>
      <w:r w:rsidRPr="00453F61">
        <w:t>2017. április 2</w:t>
      </w:r>
      <w:r w:rsidR="00925F03">
        <w:t>1</w:t>
      </w:r>
      <w:r w:rsidRPr="00453F61">
        <w:t>.</w:t>
      </w:r>
    </w:p>
    <w:p w:rsidR="009D6672" w:rsidRDefault="009D6672" w:rsidP="009D6672">
      <w:pPr>
        <w:jc w:val="both"/>
        <w:rPr>
          <w:b/>
          <w:u w:val="single"/>
        </w:rPr>
      </w:pPr>
    </w:p>
    <w:p w:rsidR="009D6672" w:rsidRPr="00453F61" w:rsidRDefault="009D6672" w:rsidP="009D6672">
      <w:pPr>
        <w:jc w:val="both"/>
      </w:pPr>
      <w:r w:rsidRPr="00453F61">
        <w:rPr>
          <w:b/>
          <w:u w:val="single"/>
        </w:rPr>
        <w:t>Helye</w:t>
      </w:r>
      <w:r w:rsidRPr="00453F61">
        <w:rPr>
          <w:b/>
        </w:rPr>
        <w:t xml:space="preserve">: </w:t>
      </w:r>
      <w:r w:rsidRPr="00453F61">
        <w:t>Gyöngyösi Polgármesteri Hivatal, Közigazgatási és Intézményirányítási Igazgatóság, 3200 Gyöngyös, Fő tér 13.</w:t>
      </w:r>
    </w:p>
    <w:p w:rsidR="009D6672" w:rsidRDefault="009D6672" w:rsidP="009D6672">
      <w:pPr>
        <w:jc w:val="both"/>
      </w:pPr>
    </w:p>
    <w:p w:rsidR="009D6672" w:rsidRDefault="009D6672" w:rsidP="009D6672">
      <w:pPr>
        <w:jc w:val="both"/>
      </w:pPr>
      <w:r w:rsidRPr="00453F61">
        <w:t xml:space="preserve">Pályázni kizárólag pályázati adatlapon lehet, amely a Polgármesteri Hivatal Közigazgatási és Intézményirányítási Igazgatóságán igényelhető, vagy letölthető a </w:t>
      </w:r>
      <w:hyperlink r:id="rId8" w:history="1">
        <w:r w:rsidRPr="00453F61">
          <w:rPr>
            <w:rStyle w:val="Hiperhivatkozs"/>
            <w:rFonts w:eastAsiaTheme="majorEastAsia"/>
            <w:color w:val="auto"/>
          </w:rPr>
          <w:t>www.gyongyos.hu</w:t>
        </w:r>
      </w:hyperlink>
      <w:r w:rsidRPr="00453F61">
        <w:t xml:space="preserve"> weboldalról. </w:t>
      </w:r>
    </w:p>
    <w:p w:rsidR="009D6672" w:rsidRDefault="009D6672" w:rsidP="009D6672">
      <w:pPr>
        <w:jc w:val="both"/>
      </w:pPr>
    </w:p>
    <w:p w:rsidR="009D6672" w:rsidRPr="00453F61" w:rsidRDefault="009D6672" w:rsidP="009D6672">
      <w:pPr>
        <w:jc w:val="both"/>
      </w:pPr>
      <w:r w:rsidRPr="00453F61">
        <w:t>Egy pályázó csak egy pályázatot adhat be, azonban egy pályázaton belül támogatás több tevékenységhez is igényelhető.</w:t>
      </w:r>
    </w:p>
    <w:p w:rsidR="009D6672" w:rsidRDefault="009D6672" w:rsidP="009D6672">
      <w:pPr>
        <w:jc w:val="both"/>
      </w:pPr>
    </w:p>
    <w:p w:rsidR="009D6672" w:rsidRPr="00453F61" w:rsidRDefault="009D6672" w:rsidP="009D6672">
      <w:pPr>
        <w:jc w:val="both"/>
      </w:pPr>
      <w:r w:rsidRPr="00453F61">
        <w:t xml:space="preserve">Az alapítványok által beadott pályázatok elbírálásáról Gyöngyös Város Képviselő-testülete dönt egyéb pályázók esetén az Idegenforgalmi, Ifjúsági és Sportbizottság hozza meg határozatát. </w:t>
      </w:r>
      <w:r w:rsidRPr="00453F61">
        <w:rPr>
          <w:b/>
        </w:rPr>
        <w:t>A döntés vá</w:t>
      </w:r>
      <w:r>
        <w:rPr>
          <w:b/>
        </w:rPr>
        <w:t>rható időpontja 2017. április hó</w:t>
      </w:r>
      <w:r w:rsidRPr="00453F61">
        <w:rPr>
          <w:b/>
        </w:rPr>
        <w:t xml:space="preserve">. </w:t>
      </w:r>
      <w:r w:rsidRPr="00453F61">
        <w:t>Az elbírálás eredményéről valamennyi pályázó írásban értesül.</w:t>
      </w:r>
    </w:p>
    <w:p w:rsidR="009D6672" w:rsidRDefault="009D6672" w:rsidP="009D6672">
      <w:pPr>
        <w:jc w:val="both"/>
      </w:pPr>
    </w:p>
    <w:p w:rsidR="009D6672" w:rsidRPr="00453F61" w:rsidRDefault="009D6672" w:rsidP="009D6672">
      <w:pPr>
        <w:jc w:val="both"/>
      </w:pPr>
      <w:r w:rsidRPr="00453F61">
        <w:t>Az elbírálásnál előnyben részesülnek a pályázati célhoz önrésszel rendelkezők, valamint azok a pályázók, amelyek illeszkednek az Önkormányzat Sportfejlesztési Koncepciójában meghatározott célokhoz. A pályázó vállalja, hogy minden a pályázati programban megvalósuló rendezvényről – pl. meghívó küldésével - tájékoztatja a pályázat kiíróját.</w:t>
      </w:r>
    </w:p>
    <w:p w:rsidR="009D6672" w:rsidRDefault="009D6672" w:rsidP="009D6672">
      <w:pPr>
        <w:pStyle w:val="Szvegtrzs"/>
        <w:rPr>
          <w:szCs w:val="24"/>
        </w:rPr>
      </w:pPr>
    </w:p>
    <w:p w:rsidR="009D6672" w:rsidRPr="00453F61" w:rsidRDefault="009D6672" w:rsidP="009D6672">
      <w:pPr>
        <w:pStyle w:val="Szvegtrzs"/>
        <w:rPr>
          <w:szCs w:val="24"/>
        </w:rPr>
      </w:pPr>
      <w:r w:rsidRPr="00453F61">
        <w:rPr>
          <w:szCs w:val="24"/>
        </w:rPr>
        <w:t xml:space="preserve">A támogatás 2017. december 31-ig használható fel. A pályázó köteles a pályázaton elnyert támogatás felhasználásáról </w:t>
      </w:r>
      <w:r w:rsidRPr="00453F61">
        <w:rPr>
          <w:b/>
          <w:szCs w:val="24"/>
        </w:rPr>
        <w:t>2018. január 31-ig elszámolni</w:t>
      </w:r>
      <w:r w:rsidRPr="00453F61">
        <w:rPr>
          <w:szCs w:val="24"/>
        </w:rPr>
        <w:t>!</w:t>
      </w:r>
    </w:p>
    <w:p w:rsidR="00704227" w:rsidRDefault="00704227" w:rsidP="009D6672">
      <w:pPr>
        <w:pStyle w:val="Szvegtrzs"/>
        <w:rPr>
          <w:szCs w:val="24"/>
        </w:rPr>
      </w:pPr>
    </w:p>
    <w:p w:rsidR="009D6672" w:rsidRPr="00453F61" w:rsidRDefault="009D6672" w:rsidP="009D6672">
      <w:pPr>
        <w:pStyle w:val="Szvegtrzs"/>
        <w:rPr>
          <w:szCs w:val="24"/>
        </w:rPr>
      </w:pPr>
      <w:r w:rsidRPr="00453F61">
        <w:rPr>
          <w:szCs w:val="24"/>
        </w:rPr>
        <w:t>Működési feltételek finanszírozását a Bizottság nem támogatja.</w:t>
      </w:r>
    </w:p>
    <w:p w:rsidR="009D6672" w:rsidRDefault="009D6672" w:rsidP="009D6672">
      <w:pPr>
        <w:jc w:val="both"/>
        <w:rPr>
          <w:b/>
          <w:i/>
        </w:rPr>
      </w:pPr>
    </w:p>
    <w:p w:rsidR="00DC378D" w:rsidRDefault="00DC378D" w:rsidP="009D6672">
      <w:pPr>
        <w:jc w:val="both"/>
        <w:rPr>
          <w:b/>
          <w:i/>
        </w:rPr>
      </w:pPr>
    </w:p>
    <w:p w:rsidR="009D6672" w:rsidRPr="00453F61" w:rsidRDefault="009D6672" w:rsidP="009D6672">
      <w:pPr>
        <w:jc w:val="both"/>
        <w:rPr>
          <w:b/>
          <w:i/>
        </w:rPr>
      </w:pPr>
      <w:r w:rsidRPr="00453F61">
        <w:rPr>
          <w:b/>
          <w:i/>
        </w:rPr>
        <w:t xml:space="preserve">Kizárja magát a pályázatból az a pályázó, amely csőd-, felszámolási-, vagy végelszámolási eljárás alatt áll, köztartozása van. illetve a sportegyesületek részére megküldött 2016. évi adatlapok kitöltésével és visszaküldésével nem teljesítette adatszolgáltatási kötelezettségét. </w:t>
      </w:r>
    </w:p>
    <w:p w:rsidR="009D6672" w:rsidRDefault="009D6672" w:rsidP="009D6672">
      <w:pPr>
        <w:pStyle w:val="Cmsor3"/>
        <w:spacing w:before="0"/>
        <w:jc w:val="both"/>
        <w:rPr>
          <w:rFonts w:ascii="Times New Roman" w:hAnsi="Times New Roman" w:cs="Times New Roman"/>
          <w:color w:val="auto"/>
        </w:rPr>
      </w:pPr>
    </w:p>
    <w:p w:rsidR="009D6672" w:rsidRDefault="009D6672" w:rsidP="009D6672">
      <w:pPr>
        <w:pStyle w:val="Cmsor3"/>
        <w:spacing w:before="0"/>
        <w:jc w:val="both"/>
        <w:rPr>
          <w:rFonts w:ascii="Times New Roman" w:hAnsi="Times New Roman" w:cs="Times New Roman"/>
          <w:color w:val="auto"/>
        </w:rPr>
      </w:pPr>
      <w:r w:rsidRPr="00453F61">
        <w:rPr>
          <w:rFonts w:ascii="Times New Roman" w:hAnsi="Times New Roman" w:cs="Times New Roman"/>
          <w:color w:val="auto"/>
        </w:rPr>
        <w:t xml:space="preserve">A pályázati kiírásra, az Önkormányzat által nyújtható támogatás felhasználására és a támogatással történő elszámolásra vonatkozó részletes szabályokat az egyes önkormányzati támogatásokról szóló 15/2017. (III.31.) önkormányzati rendeletet tartalmazza. </w:t>
      </w:r>
    </w:p>
    <w:p w:rsidR="009D6672" w:rsidRDefault="009D6672" w:rsidP="009D6672">
      <w:pPr>
        <w:pStyle w:val="Cmsor3"/>
        <w:spacing w:before="0"/>
        <w:jc w:val="both"/>
        <w:rPr>
          <w:rFonts w:ascii="Times New Roman" w:hAnsi="Times New Roman" w:cs="Times New Roman"/>
          <w:color w:val="auto"/>
        </w:rPr>
      </w:pPr>
    </w:p>
    <w:p w:rsidR="009D6672" w:rsidRPr="00453F61" w:rsidRDefault="009D6672" w:rsidP="009D6672">
      <w:pPr>
        <w:pStyle w:val="Cmsor3"/>
        <w:spacing w:before="0"/>
        <w:jc w:val="both"/>
        <w:rPr>
          <w:rFonts w:ascii="Times New Roman" w:hAnsi="Times New Roman" w:cs="Times New Roman"/>
          <w:color w:val="auto"/>
        </w:rPr>
      </w:pPr>
      <w:r w:rsidRPr="00453F61">
        <w:rPr>
          <w:rFonts w:ascii="Times New Roman" w:hAnsi="Times New Roman" w:cs="Times New Roman"/>
          <w:color w:val="auto"/>
        </w:rPr>
        <w:t xml:space="preserve">A pályázattal kapcsolatban információ kérhető Szentirmay Judittól, a </w:t>
      </w:r>
      <w:hyperlink r:id="rId9" w:history="1">
        <w:r w:rsidRPr="00453F61">
          <w:rPr>
            <w:rStyle w:val="Hiperhivatkozs"/>
            <w:rFonts w:ascii="Times New Roman" w:hAnsi="Times New Roman" w:cs="Times New Roman"/>
            <w:color w:val="auto"/>
          </w:rPr>
          <w:t>szentirmay.judit@hivatal.gyongyos.hu</w:t>
        </w:r>
      </w:hyperlink>
      <w:r w:rsidRPr="00453F61">
        <w:rPr>
          <w:rFonts w:ascii="Times New Roman" w:hAnsi="Times New Roman" w:cs="Times New Roman"/>
          <w:color w:val="auto"/>
        </w:rPr>
        <w:t xml:space="preserve"> e-mail címen, illetve a következő telefonszámon: 510-300, 467-es mellék.</w:t>
      </w:r>
    </w:p>
    <w:p w:rsidR="009D6672" w:rsidRDefault="009D6672" w:rsidP="009D6672">
      <w:pPr>
        <w:jc w:val="both"/>
      </w:pPr>
    </w:p>
    <w:p w:rsidR="009D6672" w:rsidRPr="00453F61" w:rsidRDefault="009D6672" w:rsidP="009D6672">
      <w:pPr>
        <w:jc w:val="both"/>
      </w:pPr>
      <w:r w:rsidRPr="00453F61">
        <w:t xml:space="preserve">Gyöngyös, 2017. április </w:t>
      </w:r>
      <w:r w:rsidR="00DC378D">
        <w:t>7</w:t>
      </w:r>
      <w:r w:rsidRPr="00453F61">
        <w:t>.</w:t>
      </w:r>
    </w:p>
    <w:p w:rsidR="009D6672" w:rsidRPr="00453F61" w:rsidRDefault="009D6672" w:rsidP="009D6672">
      <w:pPr>
        <w:ind w:left="4248" w:firstLine="708"/>
        <w:jc w:val="both"/>
      </w:pPr>
    </w:p>
    <w:p w:rsidR="009D6672" w:rsidRPr="00453F61" w:rsidRDefault="009D6672" w:rsidP="009D6672">
      <w:pPr>
        <w:ind w:left="4248" w:firstLine="708"/>
        <w:jc w:val="both"/>
        <w:rPr>
          <w:b/>
        </w:rPr>
      </w:pPr>
      <w:r>
        <w:t xml:space="preserve">   </w:t>
      </w:r>
      <w:r w:rsidRPr="00453F61">
        <w:rPr>
          <w:b/>
        </w:rPr>
        <w:t>Gyöngyös Város Képviselő-testületének</w:t>
      </w:r>
    </w:p>
    <w:p w:rsidR="009D6672" w:rsidRPr="00453F61" w:rsidRDefault="009D6672" w:rsidP="009D6672">
      <w:pPr>
        <w:pStyle w:val="Szvegtrzsbehzssal"/>
        <w:spacing w:after="0"/>
        <w:ind w:left="1416"/>
        <w:rPr>
          <w:b/>
        </w:rPr>
      </w:pPr>
      <w:r w:rsidRPr="00453F61">
        <w:rPr>
          <w:b/>
        </w:rPr>
        <w:t xml:space="preserve">     </w:t>
      </w:r>
      <w:r>
        <w:rPr>
          <w:b/>
        </w:rPr>
        <w:t xml:space="preserve">               </w:t>
      </w:r>
      <w:r>
        <w:rPr>
          <w:b/>
        </w:rPr>
        <w:tab/>
      </w:r>
      <w:r>
        <w:rPr>
          <w:b/>
        </w:rPr>
        <w:tab/>
      </w:r>
      <w:r>
        <w:rPr>
          <w:b/>
        </w:rPr>
        <w:tab/>
        <w:t xml:space="preserve">            </w:t>
      </w:r>
      <w:r w:rsidRPr="00453F61">
        <w:rPr>
          <w:b/>
        </w:rPr>
        <w:t>Idegenforgalmi, Ifjúsági és Sportbizottsága</w:t>
      </w:r>
    </w:p>
    <w:p w:rsidR="00214220" w:rsidRDefault="00AA28D7" w:rsidP="00AA28D7">
      <w:pPr>
        <w:tabs>
          <w:tab w:val="left" w:pos="1680"/>
        </w:tabs>
      </w:pPr>
      <w:r>
        <w:tab/>
      </w:r>
    </w:p>
    <w:sectPr w:rsidR="00214220" w:rsidSect="00704227">
      <w:footerReference w:type="default" r:id="rId10"/>
      <w:headerReference w:type="first" r:id="rId11"/>
      <w:pgSz w:w="11906" w:h="16838"/>
      <w:pgMar w:top="851" w:right="1247" w:bottom="1304" w:left="124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67D" w:rsidRDefault="00AD167D" w:rsidP="00114824">
      <w:r>
        <w:separator/>
      </w:r>
    </w:p>
  </w:endnote>
  <w:endnote w:type="continuationSeparator" w:id="0">
    <w:p w:rsidR="00AD167D" w:rsidRDefault="00AD167D" w:rsidP="0011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047655"/>
      <w:docPartObj>
        <w:docPartGallery w:val="Page Numbers (Bottom of Page)"/>
        <w:docPartUnique/>
      </w:docPartObj>
    </w:sdtPr>
    <w:sdtEndPr/>
    <w:sdtContent>
      <w:p w:rsidR="009E26AF" w:rsidRDefault="00A41118">
        <w:pPr>
          <w:pStyle w:val="llb"/>
          <w:jc w:val="center"/>
        </w:pPr>
        <w:r>
          <w:fldChar w:fldCharType="begin"/>
        </w:r>
        <w:r>
          <w:instrText>PAGE   \* MERGEFORMAT</w:instrText>
        </w:r>
        <w:r>
          <w:fldChar w:fldCharType="separate"/>
        </w:r>
        <w:r w:rsidR="00C91E91">
          <w:rPr>
            <w:noProof/>
          </w:rPr>
          <w:t>2</w:t>
        </w:r>
        <w:r>
          <w:fldChar w:fldCharType="end"/>
        </w:r>
      </w:p>
    </w:sdtContent>
  </w:sdt>
  <w:p w:rsidR="009E26AF" w:rsidRDefault="00AD167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67D" w:rsidRDefault="00AD167D" w:rsidP="00114824">
      <w:r>
        <w:separator/>
      </w:r>
    </w:p>
  </w:footnote>
  <w:footnote w:type="continuationSeparator" w:id="0">
    <w:p w:rsidR="00AD167D" w:rsidRDefault="00AD167D" w:rsidP="00114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6D2" w:rsidRDefault="000E26D2" w:rsidP="000E26D2">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6677D"/>
    <w:multiLevelType w:val="hybridMultilevel"/>
    <w:tmpl w:val="8124C0E4"/>
    <w:lvl w:ilvl="0" w:tplc="66EE4A76">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15:restartNumberingAfterBreak="0">
    <w:nsid w:val="58EB7EE6"/>
    <w:multiLevelType w:val="hybridMultilevel"/>
    <w:tmpl w:val="BC602CD0"/>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2" w15:restartNumberingAfterBreak="0">
    <w:nsid w:val="74193085"/>
    <w:multiLevelType w:val="hybridMultilevel"/>
    <w:tmpl w:val="3E2C8504"/>
    <w:lvl w:ilvl="0" w:tplc="4EC2DB2A">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72"/>
    <w:rsid w:val="00092C4D"/>
    <w:rsid w:val="000E26D2"/>
    <w:rsid w:val="00114824"/>
    <w:rsid w:val="001533E0"/>
    <w:rsid w:val="00214220"/>
    <w:rsid w:val="003445D0"/>
    <w:rsid w:val="00491546"/>
    <w:rsid w:val="005B45DC"/>
    <w:rsid w:val="00704227"/>
    <w:rsid w:val="008E716E"/>
    <w:rsid w:val="00925F03"/>
    <w:rsid w:val="009D6672"/>
    <w:rsid w:val="00A2181C"/>
    <w:rsid w:val="00A41118"/>
    <w:rsid w:val="00AA28D7"/>
    <w:rsid w:val="00AD167D"/>
    <w:rsid w:val="00BA43BA"/>
    <w:rsid w:val="00C7648F"/>
    <w:rsid w:val="00C91E91"/>
    <w:rsid w:val="00DC37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12BE6"/>
  <w15:chartTrackingRefBased/>
  <w15:docId w15:val="{3C5FE31B-66D6-4FE8-B9A7-9C996A0C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9D6672"/>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9D66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3">
    <w:name w:val="heading 3"/>
    <w:basedOn w:val="Norml"/>
    <w:next w:val="Norml"/>
    <w:link w:val="Cmsor3Char"/>
    <w:uiPriority w:val="9"/>
    <w:unhideWhenUsed/>
    <w:qFormat/>
    <w:rsid w:val="009D6672"/>
    <w:pPr>
      <w:keepNext/>
      <w:keepLines/>
      <w:spacing w:before="40"/>
      <w:outlineLvl w:val="2"/>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D6672"/>
    <w:rPr>
      <w:rFonts w:asciiTheme="majorHAnsi" w:eastAsiaTheme="majorEastAsia" w:hAnsiTheme="majorHAnsi" w:cstheme="majorBidi"/>
      <w:color w:val="2E74B5" w:themeColor="accent1" w:themeShade="BF"/>
      <w:sz w:val="32"/>
      <w:szCs w:val="32"/>
      <w:lang w:eastAsia="hu-HU"/>
    </w:rPr>
  </w:style>
  <w:style w:type="character" w:customStyle="1" w:styleId="Cmsor3Char">
    <w:name w:val="Címsor 3 Char"/>
    <w:basedOn w:val="Bekezdsalapbettpusa"/>
    <w:link w:val="Cmsor3"/>
    <w:uiPriority w:val="9"/>
    <w:rsid w:val="009D6672"/>
    <w:rPr>
      <w:rFonts w:asciiTheme="majorHAnsi" w:eastAsiaTheme="majorEastAsia" w:hAnsiTheme="majorHAnsi" w:cstheme="majorBidi"/>
      <w:color w:val="1F4D78" w:themeColor="accent1" w:themeShade="7F"/>
      <w:sz w:val="24"/>
      <w:szCs w:val="24"/>
      <w:lang w:eastAsia="hu-HU"/>
    </w:rPr>
  </w:style>
  <w:style w:type="character" w:styleId="Hiperhivatkozs">
    <w:name w:val="Hyperlink"/>
    <w:rsid w:val="009D6672"/>
    <w:rPr>
      <w:color w:val="0000FF"/>
      <w:u w:val="single"/>
    </w:rPr>
  </w:style>
  <w:style w:type="paragraph" w:styleId="llb">
    <w:name w:val="footer"/>
    <w:basedOn w:val="Norml"/>
    <w:link w:val="llbChar"/>
    <w:uiPriority w:val="99"/>
    <w:unhideWhenUsed/>
    <w:rsid w:val="009D6672"/>
    <w:pPr>
      <w:tabs>
        <w:tab w:val="center" w:pos="4536"/>
        <w:tab w:val="right" w:pos="9072"/>
      </w:tabs>
    </w:pPr>
  </w:style>
  <w:style w:type="character" w:customStyle="1" w:styleId="llbChar">
    <w:name w:val="Élőláb Char"/>
    <w:basedOn w:val="Bekezdsalapbettpusa"/>
    <w:link w:val="llb"/>
    <w:uiPriority w:val="99"/>
    <w:rsid w:val="009D6672"/>
    <w:rPr>
      <w:rFonts w:ascii="Times New Roman" w:eastAsia="Times New Roman" w:hAnsi="Times New Roman" w:cs="Times New Roman"/>
      <w:sz w:val="24"/>
      <w:szCs w:val="24"/>
      <w:lang w:eastAsia="hu-HU"/>
    </w:rPr>
  </w:style>
  <w:style w:type="paragraph" w:styleId="Szvegtrzs">
    <w:name w:val="Body Text"/>
    <w:basedOn w:val="Norml"/>
    <w:link w:val="SzvegtrzsChar"/>
    <w:unhideWhenUsed/>
    <w:rsid w:val="009D6672"/>
    <w:pPr>
      <w:suppressAutoHyphens/>
      <w:jc w:val="both"/>
    </w:pPr>
    <w:rPr>
      <w:szCs w:val="20"/>
      <w:lang w:eastAsia="ar-SA"/>
    </w:rPr>
  </w:style>
  <w:style w:type="character" w:customStyle="1" w:styleId="SzvegtrzsChar">
    <w:name w:val="Szövegtörzs Char"/>
    <w:basedOn w:val="Bekezdsalapbettpusa"/>
    <w:link w:val="Szvegtrzs"/>
    <w:rsid w:val="009D6672"/>
    <w:rPr>
      <w:rFonts w:ascii="Times New Roman" w:eastAsia="Times New Roman" w:hAnsi="Times New Roman" w:cs="Times New Roman"/>
      <w:sz w:val="24"/>
      <w:szCs w:val="20"/>
      <w:lang w:eastAsia="ar-SA"/>
    </w:rPr>
  </w:style>
  <w:style w:type="paragraph" w:styleId="Szvegtrzsbehzssal">
    <w:name w:val="Body Text Indent"/>
    <w:basedOn w:val="Norml"/>
    <w:link w:val="SzvegtrzsbehzssalChar"/>
    <w:uiPriority w:val="99"/>
    <w:unhideWhenUsed/>
    <w:rsid w:val="009D6672"/>
    <w:pPr>
      <w:spacing w:after="120"/>
      <w:ind w:left="283"/>
    </w:pPr>
  </w:style>
  <w:style w:type="character" w:customStyle="1" w:styleId="SzvegtrzsbehzssalChar">
    <w:name w:val="Szövegtörzs behúzással Char"/>
    <w:basedOn w:val="Bekezdsalapbettpusa"/>
    <w:link w:val="Szvegtrzsbehzssal"/>
    <w:uiPriority w:val="99"/>
    <w:rsid w:val="009D6672"/>
    <w:rPr>
      <w:rFonts w:ascii="Times New Roman" w:eastAsia="Times New Roman" w:hAnsi="Times New Roman" w:cs="Times New Roman"/>
      <w:sz w:val="24"/>
      <w:szCs w:val="24"/>
      <w:lang w:eastAsia="hu-HU"/>
    </w:rPr>
  </w:style>
  <w:style w:type="table" w:styleId="Rcsostblzat">
    <w:name w:val="Table Grid"/>
    <w:basedOn w:val="Normltblzat"/>
    <w:uiPriority w:val="39"/>
    <w:rsid w:val="009D6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114824"/>
    <w:pPr>
      <w:tabs>
        <w:tab w:val="center" w:pos="4536"/>
        <w:tab w:val="right" w:pos="9072"/>
      </w:tabs>
    </w:pPr>
  </w:style>
  <w:style w:type="character" w:customStyle="1" w:styleId="lfejChar">
    <w:name w:val="Élőfej Char"/>
    <w:basedOn w:val="Bekezdsalapbettpusa"/>
    <w:link w:val="lfej"/>
    <w:uiPriority w:val="99"/>
    <w:rsid w:val="00114824"/>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ongyos.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zentirmay.judit@hivatal.gyongy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B667E-21A9-4918-8592-20FF0601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496</Words>
  <Characters>3429</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Szentirmay Judit</dc:creator>
  <cp:keywords/>
  <dc:description/>
  <cp:lastModifiedBy>Pifkó Tamás</cp:lastModifiedBy>
  <cp:revision>10</cp:revision>
  <dcterms:created xsi:type="dcterms:W3CDTF">2017-04-06T13:12:00Z</dcterms:created>
  <dcterms:modified xsi:type="dcterms:W3CDTF">2017-04-07T08:36:00Z</dcterms:modified>
</cp:coreProperties>
</file>